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D033" w14:textId="77777777" w:rsidR="000E70ED" w:rsidRPr="00A44DA9" w:rsidRDefault="000E70ED">
      <w:pPr>
        <w:pStyle w:val="Title"/>
        <w:rPr>
          <w:rFonts w:ascii="Georgia" w:hAnsi="Georgia"/>
          <w:sz w:val="32"/>
        </w:rPr>
      </w:pPr>
      <w:r w:rsidRPr="00A44DA9">
        <w:rPr>
          <w:rFonts w:ascii="Georgia" w:hAnsi="Georgia"/>
          <w:sz w:val="32"/>
        </w:rPr>
        <w:t>Matthew R. Hill</w:t>
      </w:r>
    </w:p>
    <w:p w14:paraId="020113FD" w14:textId="50D96F16" w:rsidR="000E70ED" w:rsidRDefault="00E52C6D">
      <w:pPr>
        <w:jc w:val="center"/>
        <w:rPr>
          <w:rFonts w:ascii="Georgia" w:hAnsi="Georgia"/>
          <w:b/>
          <w:sz w:val="10"/>
        </w:rPr>
      </w:pPr>
      <w:r>
        <w:rPr>
          <w:rFonts w:ascii="Georgia" w:hAnsi="Georgia"/>
          <w:spacing w:val="-10"/>
          <w:sz w:val="16"/>
          <w:szCs w:val="16"/>
        </w:rPr>
        <w:t>101 Mulberry Lane</w:t>
      </w:r>
      <w:r w:rsidR="00AF0885" w:rsidRPr="003379CC">
        <w:rPr>
          <w:rFonts w:ascii="Georgia" w:hAnsi="Georgia"/>
          <w:spacing w:val="-10"/>
          <w:sz w:val="18"/>
        </w:rPr>
        <w:t xml:space="preserve">     </w:t>
      </w:r>
      <w:r w:rsidR="00AF0885" w:rsidRPr="003379CC">
        <w:rPr>
          <w:rFonts w:ascii="Georgia" w:hAnsi="Georgia"/>
          <w:smallCaps/>
          <w:spacing w:val="-10"/>
          <w:sz w:val="22"/>
        </w:rPr>
        <w:sym w:font="Wingdings" w:char="F073"/>
      </w:r>
      <w:r w:rsidR="00AF0885" w:rsidRPr="003379CC">
        <w:rPr>
          <w:rFonts w:ascii="Georgia" w:hAnsi="Georgia"/>
          <w:smallCaps/>
          <w:spacing w:val="-10"/>
          <w:sz w:val="22"/>
        </w:rPr>
        <w:t xml:space="preserve"> </w:t>
      </w:r>
      <w:r>
        <w:rPr>
          <w:rFonts w:ascii="Georgia" w:hAnsi="Georgia"/>
          <w:spacing w:val="-10"/>
          <w:sz w:val="16"/>
          <w:szCs w:val="16"/>
        </w:rPr>
        <w:t>Newtown Square</w:t>
      </w:r>
      <w:r w:rsidR="00AF0885" w:rsidRPr="003379CC">
        <w:rPr>
          <w:rFonts w:ascii="Georgia" w:hAnsi="Georgia"/>
          <w:smallCaps/>
          <w:spacing w:val="-10"/>
          <w:sz w:val="16"/>
          <w:szCs w:val="16"/>
        </w:rPr>
        <w:t>, PA 1907</w:t>
      </w:r>
      <w:r>
        <w:rPr>
          <w:rFonts w:ascii="Georgia" w:hAnsi="Georgia"/>
          <w:smallCaps/>
          <w:spacing w:val="-10"/>
          <w:sz w:val="16"/>
          <w:szCs w:val="16"/>
        </w:rPr>
        <w:t>3</w:t>
      </w:r>
      <w:r w:rsidR="00AF0885" w:rsidRPr="003379CC">
        <w:rPr>
          <w:rFonts w:ascii="Georgia" w:hAnsi="Georgia"/>
          <w:smallCaps/>
          <w:spacing w:val="-10"/>
          <w:sz w:val="16"/>
          <w:szCs w:val="16"/>
        </w:rPr>
        <w:t xml:space="preserve">     </w:t>
      </w:r>
      <w:r w:rsidR="00AF0885" w:rsidRPr="003379CC">
        <w:rPr>
          <w:rFonts w:ascii="Georgia" w:hAnsi="Georgia"/>
          <w:smallCaps/>
          <w:spacing w:val="-10"/>
          <w:sz w:val="16"/>
          <w:szCs w:val="16"/>
        </w:rPr>
        <w:sym w:font="Wingdings" w:char="F073"/>
      </w:r>
      <w:r w:rsidR="00AF0885" w:rsidRPr="003379CC">
        <w:rPr>
          <w:rFonts w:ascii="Georgia" w:hAnsi="Georgia"/>
          <w:smallCaps/>
          <w:spacing w:val="-10"/>
          <w:sz w:val="16"/>
          <w:szCs w:val="16"/>
        </w:rPr>
        <w:t xml:space="preserve"> (610) 543-4743 </w:t>
      </w:r>
      <w:r w:rsidR="00AF0885" w:rsidRPr="003379CC">
        <w:rPr>
          <w:rFonts w:ascii="Georgia" w:hAnsi="Georgia"/>
          <w:spacing w:val="-10"/>
          <w:sz w:val="16"/>
          <w:szCs w:val="16"/>
        </w:rPr>
        <w:t>(</w:t>
      </w:r>
      <w:proofErr w:type="gramStart"/>
      <w:r w:rsidR="00AF0885" w:rsidRPr="003379CC">
        <w:rPr>
          <w:rFonts w:ascii="Georgia" w:hAnsi="Georgia"/>
          <w:spacing w:val="-10"/>
          <w:sz w:val="16"/>
          <w:szCs w:val="16"/>
        </w:rPr>
        <w:t>Home)</w:t>
      </w:r>
      <w:r w:rsidR="00AF0885" w:rsidRPr="003379CC">
        <w:rPr>
          <w:rFonts w:ascii="Georgia" w:hAnsi="Georgia"/>
          <w:smallCaps/>
          <w:spacing w:val="-10"/>
          <w:sz w:val="16"/>
          <w:szCs w:val="16"/>
        </w:rPr>
        <w:t xml:space="preserve">   </w:t>
      </w:r>
      <w:proofErr w:type="gramEnd"/>
      <w:r w:rsidR="00AF0885" w:rsidRPr="003379CC">
        <w:rPr>
          <w:rFonts w:ascii="Georgia" w:hAnsi="Georgia"/>
          <w:smallCaps/>
          <w:spacing w:val="-10"/>
          <w:sz w:val="16"/>
          <w:szCs w:val="16"/>
        </w:rPr>
        <w:sym w:font="Wingdings" w:char="F073"/>
      </w:r>
      <w:r w:rsidR="00ED7260">
        <w:rPr>
          <w:rFonts w:ascii="Georgia" w:hAnsi="Georgia"/>
          <w:smallCaps/>
          <w:spacing w:val="-10"/>
          <w:sz w:val="16"/>
          <w:szCs w:val="16"/>
        </w:rPr>
        <w:t xml:space="preserve"> </w:t>
      </w:r>
      <w:r w:rsidR="00AF0885" w:rsidRPr="003379CC">
        <w:rPr>
          <w:rFonts w:ascii="Georgia" w:hAnsi="Georgia"/>
          <w:smallCaps/>
          <w:spacing w:val="-10"/>
          <w:sz w:val="16"/>
          <w:szCs w:val="16"/>
        </w:rPr>
        <w:t>(607) 227-9145</w:t>
      </w:r>
      <w:r w:rsidR="00AF0885" w:rsidRPr="003379CC">
        <w:rPr>
          <w:rFonts w:ascii="Georgia" w:hAnsi="Georgia"/>
          <w:spacing w:val="-10"/>
          <w:sz w:val="16"/>
          <w:szCs w:val="16"/>
        </w:rPr>
        <w:t xml:space="preserve"> (Cell)</w:t>
      </w:r>
      <w:r w:rsidR="00AF0885" w:rsidRPr="003379CC">
        <w:rPr>
          <w:rFonts w:ascii="Georgia" w:hAnsi="Georgia"/>
          <w:smallCaps/>
          <w:spacing w:val="-10"/>
          <w:sz w:val="22"/>
        </w:rPr>
        <w:t xml:space="preserve">     </w:t>
      </w:r>
      <w:r w:rsidR="00AF0885" w:rsidRPr="003379CC">
        <w:rPr>
          <w:rFonts w:ascii="Georgia" w:hAnsi="Georgia"/>
          <w:smallCaps/>
          <w:spacing w:val="-10"/>
          <w:sz w:val="16"/>
          <w:szCs w:val="16"/>
        </w:rPr>
        <w:sym w:font="Wingdings" w:char="F073"/>
      </w:r>
      <w:r w:rsidR="00AF0885" w:rsidRPr="003379CC">
        <w:rPr>
          <w:rFonts w:ascii="Georgia" w:hAnsi="Georgia"/>
          <w:smallCaps/>
          <w:spacing w:val="-10"/>
          <w:sz w:val="16"/>
          <w:szCs w:val="16"/>
        </w:rPr>
        <w:t xml:space="preserve"> </w:t>
      </w:r>
      <w:r w:rsidR="00AF0885" w:rsidRPr="003379CC">
        <w:rPr>
          <w:rFonts w:ascii="Georgia" w:hAnsi="Georgia"/>
          <w:b/>
          <w:spacing w:val="-10"/>
          <w:sz w:val="16"/>
          <w:szCs w:val="16"/>
        </w:rPr>
        <w:t>E-mail</w:t>
      </w:r>
      <w:r w:rsidR="00AF0885" w:rsidRPr="003379CC">
        <w:rPr>
          <w:rFonts w:ascii="Georgia" w:hAnsi="Georgia"/>
          <w:spacing w:val="-10"/>
          <w:sz w:val="16"/>
          <w:szCs w:val="16"/>
        </w:rPr>
        <w:t xml:space="preserve">: </w:t>
      </w:r>
      <w:r w:rsidR="003F4FBB">
        <w:rPr>
          <w:rFonts w:ascii="Georgia" w:hAnsi="Georgia"/>
          <w:i/>
          <w:spacing w:val="-10"/>
          <w:sz w:val="16"/>
          <w:szCs w:val="16"/>
        </w:rPr>
        <w:t>musicalhikerproductions@gmail.com</w:t>
      </w:r>
      <w:r w:rsidR="000E70ED">
        <w:rPr>
          <w:rFonts w:ascii="Georgia" w:hAnsi="Georgia"/>
          <w:sz w:val="18"/>
        </w:rPr>
        <w:br/>
      </w:r>
    </w:p>
    <w:p w14:paraId="7E68941E" w14:textId="77777777" w:rsidR="000E70ED" w:rsidRDefault="000E70ED">
      <w:pPr>
        <w:tabs>
          <w:tab w:val="left" w:pos="6010"/>
        </w:tabs>
        <w:rPr>
          <w:rFonts w:ascii="Georgia" w:hAnsi="Georgia"/>
          <w:b/>
          <w:sz w:val="22"/>
        </w:rPr>
      </w:pPr>
      <w:r>
        <w:rPr>
          <w:rFonts w:ascii="Georgia" w:hAnsi="Georgia"/>
          <w:b/>
          <w:sz w:val="22"/>
        </w:rPr>
        <w:t>Career Summary</w:t>
      </w:r>
    </w:p>
    <w:p w14:paraId="0D07407C" w14:textId="0383D16E" w:rsidR="000E70ED" w:rsidRDefault="000E70ED">
      <w:pPr>
        <w:ind w:left="720"/>
        <w:rPr>
          <w:rFonts w:ascii="Georgia" w:hAnsi="Georgia"/>
          <w:spacing w:val="-4"/>
          <w:sz w:val="18"/>
        </w:rPr>
      </w:pPr>
      <w:r>
        <w:rPr>
          <w:rFonts w:ascii="Georgia" w:hAnsi="Georgia"/>
          <w:spacing w:val="-4"/>
          <w:sz w:val="18"/>
        </w:rPr>
        <w:t xml:space="preserve">Dynamic and energetic music educator with </w:t>
      </w:r>
      <w:r w:rsidR="001A3CA9">
        <w:rPr>
          <w:rFonts w:ascii="Georgia" w:hAnsi="Georgia"/>
          <w:spacing w:val="-4"/>
          <w:sz w:val="18"/>
        </w:rPr>
        <w:t xml:space="preserve">over </w:t>
      </w:r>
      <w:r w:rsidR="003F4FBB">
        <w:rPr>
          <w:rFonts w:ascii="Georgia" w:hAnsi="Georgia"/>
          <w:spacing w:val="-4"/>
          <w:sz w:val="18"/>
        </w:rPr>
        <w:t>twenty</w:t>
      </w:r>
      <w:r>
        <w:rPr>
          <w:rFonts w:ascii="Georgia" w:hAnsi="Georgia"/>
          <w:spacing w:val="-4"/>
          <w:sz w:val="18"/>
        </w:rPr>
        <w:t xml:space="preserve"> years’ experience in choral, music theory and general music classrooms. Driven self-motivator with a passion for helping students grow as musicians and as people. Works well with colleagues, families and administrators. </w:t>
      </w:r>
    </w:p>
    <w:p w14:paraId="6A4189B8" w14:textId="77777777" w:rsidR="000E70ED" w:rsidRPr="000B16C6" w:rsidRDefault="000E70ED">
      <w:pPr>
        <w:rPr>
          <w:rFonts w:ascii="Georgia" w:hAnsi="Georgia"/>
          <w:spacing w:val="-2"/>
          <w:sz w:val="14"/>
        </w:rPr>
      </w:pPr>
    </w:p>
    <w:p w14:paraId="6F4D4C48" w14:textId="77777777" w:rsidR="000E70ED" w:rsidRDefault="000E70ED">
      <w:pPr>
        <w:spacing w:line="360" w:lineRule="auto"/>
        <w:rPr>
          <w:rFonts w:ascii="Georgia" w:hAnsi="Georgia"/>
          <w:b/>
          <w:sz w:val="22"/>
        </w:rPr>
      </w:pPr>
      <w:r>
        <w:rPr>
          <w:rFonts w:ascii="Georgia" w:hAnsi="Georgia"/>
          <w:b/>
          <w:sz w:val="22"/>
        </w:rPr>
        <w:t>Education</w:t>
      </w:r>
    </w:p>
    <w:p w14:paraId="03744A57" w14:textId="77777777" w:rsidR="000E70ED" w:rsidRDefault="000E70ED">
      <w:pPr>
        <w:ind w:firstLine="720"/>
        <w:rPr>
          <w:rFonts w:ascii="Georgia" w:hAnsi="Georgia"/>
          <w:b/>
          <w:sz w:val="18"/>
        </w:rPr>
      </w:pPr>
      <w:r>
        <w:rPr>
          <w:rFonts w:ascii="Georgia" w:hAnsi="Georgia"/>
          <w:b/>
          <w:sz w:val="18"/>
        </w:rPr>
        <w:t>West Chester University, West Chester, P</w:t>
      </w:r>
      <w:r w:rsidR="00F02367">
        <w:rPr>
          <w:rFonts w:ascii="Georgia" w:hAnsi="Georgia"/>
          <w:b/>
          <w:sz w:val="18"/>
        </w:rPr>
        <w:t>A</w:t>
      </w:r>
      <w:r w:rsidR="00F02367">
        <w:rPr>
          <w:rFonts w:ascii="Georgia" w:hAnsi="Georgia"/>
          <w:b/>
          <w:sz w:val="18"/>
        </w:rPr>
        <w:tab/>
      </w:r>
      <w:r w:rsidR="00F02367">
        <w:rPr>
          <w:rFonts w:ascii="Georgia" w:hAnsi="Georgia"/>
          <w:b/>
          <w:sz w:val="18"/>
        </w:rPr>
        <w:tab/>
      </w:r>
      <w:r w:rsidR="00F02367">
        <w:rPr>
          <w:rFonts w:ascii="Georgia" w:hAnsi="Georgia"/>
          <w:b/>
          <w:sz w:val="18"/>
        </w:rPr>
        <w:tab/>
      </w:r>
      <w:proofErr w:type="gramStart"/>
      <w:r w:rsidR="00F02367">
        <w:rPr>
          <w:rFonts w:ascii="Georgia" w:hAnsi="Georgia"/>
          <w:b/>
          <w:sz w:val="18"/>
        </w:rPr>
        <w:t>Master’s of Music</w:t>
      </w:r>
      <w:proofErr w:type="gramEnd"/>
      <w:r w:rsidR="00F02367">
        <w:rPr>
          <w:rFonts w:ascii="Georgia" w:hAnsi="Georgia"/>
          <w:b/>
          <w:sz w:val="18"/>
        </w:rPr>
        <w:t>, 2012</w:t>
      </w:r>
    </w:p>
    <w:p w14:paraId="1F54998A" w14:textId="77777777" w:rsidR="000E70ED" w:rsidRDefault="000E70ED">
      <w:pPr>
        <w:pStyle w:val="Heading7"/>
        <w:ind w:firstLine="720"/>
        <w:rPr>
          <w:b w:val="0"/>
          <w:sz w:val="18"/>
        </w:rPr>
      </w:pPr>
      <w:r>
        <w:rPr>
          <w:b w:val="0"/>
          <w:i/>
          <w:sz w:val="18"/>
        </w:rPr>
        <w:t xml:space="preserve">Major: </w:t>
      </w:r>
      <w:r>
        <w:rPr>
          <w:b w:val="0"/>
          <w:sz w:val="18"/>
        </w:rPr>
        <w:t>Music Education, Choral Conducting</w:t>
      </w:r>
      <w:r>
        <w:rPr>
          <w:b w:val="0"/>
          <w:sz w:val="18"/>
        </w:rPr>
        <w:tab/>
      </w:r>
      <w:r>
        <w:rPr>
          <w:b w:val="0"/>
          <w:sz w:val="18"/>
        </w:rPr>
        <w:tab/>
      </w:r>
      <w:r>
        <w:rPr>
          <w:b w:val="0"/>
          <w:sz w:val="18"/>
        </w:rPr>
        <w:tab/>
      </w:r>
      <w:r>
        <w:rPr>
          <w:b w:val="0"/>
          <w:sz w:val="18"/>
        </w:rPr>
        <w:tab/>
      </w:r>
      <w:r w:rsidR="00F02367">
        <w:rPr>
          <w:b w:val="0"/>
          <w:i/>
          <w:sz w:val="18"/>
        </w:rPr>
        <w:t>Final GPA: 3.95</w:t>
      </w:r>
    </w:p>
    <w:p w14:paraId="0B9303E0" w14:textId="77777777" w:rsidR="000E70ED" w:rsidRDefault="000E70ED">
      <w:pPr>
        <w:rPr>
          <w:rFonts w:ascii="Georgia" w:hAnsi="Georgia"/>
          <w:sz w:val="14"/>
        </w:rPr>
      </w:pPr>
    </w:p>
    <w:p w14:paraId="22085975" w14:textId="77777777" w:rsidR="000E70ED" w:rsidRDefault="000E70ED">
      <w:pPr>
        <w:pStyle w:val="Heading7"/>
        <w:ind w:firstLine="720"/>
        <w:rPr>
          <w:sz w:val="18"/>
        </w:rPr>
      </w:pPr>
      <w:r>
        <w:rPr>
          <w:sz w:val="18"/>
        </w:rPr>
        <w:t>Ithaca College, Ithaca NY</w:t>
      </w:r>
      <w:r>
        <w:rPr>
          <w:sz w:val="18"/>
        </w:rPr>
        <w:tab/>
      </w:r>
      <w:r>
        <w:rPr>
          <w:sz w:val="18"/>
        </w:rPr>
        <w:tab/>
      </w:r>
      <w:r>
        <w:rPr>
          <w:sz w:val="18"/>
        </w:rPr>
        <w:tab/>
      </w:r>
      <w:r>
        <w:rPr>
          <w:sz w:val="18"/>
        </w:rPr>
        <w:tab/>
      </w:r>
      <w:r>
        <w:rPr>
          <w:sz w:val="18"/>
        </w:rPr>
        <w:tab/>
      </w:r>
      <w:proofErr w:type="gramStart"/>
      <w:r>
        <w:rPr>
          <w:sz w:val="18"/>
        </w:rPr>
        <w:t>Bachelor’s of Music</w:t>
      </w:r>
      <w:proofErr w:type="gramEnd"/>
      <w:r>
        <w:rPr>
          <w:sz w:val="18"/>
        </w:rPr>
        <w:t>, 2003</w:t>
      </w:r>
    </w:p>
    <w:p w14:paraId="355C9002" w14:textId="77777777" w:rsidR="000E70ED" w:rsidRDefault="000E70ED">
      <w:pPr>
        <w:tabs>
          <w:tab w:val="left" w:pos="720"/>
        </w:tabs>
        <w:rPr>
          <w:rFonts w:ascii="Georgia" w:hAnsi="Georgia"/>
          <w:sz w:val="14"/>
        </w:rPr>
      </w:pPr>
      <w:r>
        <w:rPr>
          <w:rFonts w:ascii="Georgia" w:hAnsi="Georgia"/>
          <w:b/>
          <w:sz w:val="18"/>
        </w:rPr>
        <w:tab/>
      </w:r>
      <w:r>
        <w:rPr>
          <w:rFonts w:ascii="Georgia" w:hAnsi="Georgia"/>
          <w:i/>
          <w:sz w:val="18"/>
        </w:rPr>
        <w:t xml:space="preserve">Major: </w:t>
      </w:r>
      <w:r>
        <w:rPr>
          <w:rFonts w:ascii="Georgia" w:hAnsi="Georgia"/>
          <w:sz w:val="18"/>
        </w:rPr>
        <w:t>Music Education, Voice</w:t>
      </w:r>
      <w:r>
        <w:rPr>
          <w:rFonts w:ascii="Georgia" w:hAnsi="Georgia"/>
          <w:sz w:val="18"/>
        </w:rPr>
        <w:tab/>
      </w:r>
      <w:r>
        <w:rPr>
          <w:rFonts w:ascii="Georgia" w:hAnsi="Georgia"/>
          <w:sz w:val="18"/>
        </w:rPr>
        <w:tab/>
      </w:r>
      <w:r>
        <w:rPr>
          <w:rFonts w:ascii="Georgia" w:hAnsi="Georgia"/>
          <w:sz w:val="18"/>
        </w:rPr>
        <w:tab/>
      </w:r>
      <w:r>
        <w:rPr>
          <w:rFonts w:ascii="Georgia" w:hAnsi="Georgia"/>
          <w:sz w:val="18"/>
        </w:rPr>
        <w:tab/>
      </w:r>
      <w:r>
        <w:rPr>
          <w:rFonts w:ascii="Georgia" w:hAnsi="Georgia"/>
          <w:sz w:val="18"/>
        </w:rPr>
        <w:tab/>
      </w:r>
      <w:r>
        <w:rPr>
          <w:rFonts w:ascii="Georgia" w:hAnsi="Georgia"/>
          <w:i/>
          <w:sz w:val="18"/>
        </w:rPr>
        <w:t>Final GPA:</w:t>
      </w:r>
      <w:r>
        <w:rPr>
          <w:rFonts w:ascii="Georgia" w:hAnsi="Georgia"/>
          <w:sz w:val="18"/>
        </w:rPr>
        <w:t xml:space="preserve"> 3.59</w:t>
      </w:r>
      <w:r>
        <w:rPr>
          <w:rFonts w:ascii="Georgia" w:hAnsi="Georgia"/>
          <w:b/>
          <w:sz w:val="18"/>
        </w:rPr>
        <w:tab/>
      </w:r>
    </w:p>
    <w:p w14:paraId="3B0D608A" w14:textId="77777777" w:rsidR="000E70ED" w:rsidRPr="000B16C6" w:rsidRDefault="000E70ED">
      <w:pPr>
        <w:rPr>
          <w:rFonts w:ascii="Georgia" w:hAnsi="Georgia"/>
          <w:sz w:val="14"/>
        </w:rPr>
      </w:pPr>
    </w:p>
    <w:p w14:paraId="0B3D505F" w14:textId="77777777" w:rsidR="000E70ED" w:rsidRDefault="000E70ED">
      <w:pPr>
        <w:pStyle w:val="Heading1"/>
        <w:spacing w:line="360" w:lineRule="auto"/>
        <w:rPr>
          <w:b w:val="0"/>
          <w:sz w:val="22"/>
        </w:rPr>
      </w:pPr>
      <w:r>
        <w:rPr>
          <w:sz w:val="22"/>
        </w:rPr>
        <w:t>Professional Experience</w:t>
      </w:r>
    </w:p>
    <w:p w14:paraId="4A4115DE" w14:textId="77777777" w:rsidR="00540D0C" w:rsidRDefault="000E70ED" w:rsidP="00540D0C">
      <w:pPr>
        <w:rPr>
          <w:rFonts w:ascii="Georgia" w:hAnsi="Georgia"/>
          <w:b/>
          <w:sz w:val="18"/>
        </w:rPr>
      </w:pPr>
      <w:r>
        <w:rPr>
          <w:sz w:val="22"/>
        </w:rPr>
        <w:tab/>
      </w:r>
      <w:r w:rsidR="00540D0C" w:rsidRPr="002A6301">
        <w:rPr>
          <w:rFonts w:ascii="Georgia" w:hAnsi="Georgia"/>
          <w:b/>
          <w:sz w:val="18"/>
        </w:rPr>
        <w:t>Fugett Middle School, West Chester Area SD (2010-present)</w:t>
      </w:r>
    </w:p>
    <w:p w14:paraId="3DF0B8D2" w14:textId="35B2E3F0" w:rsidR="00540D0C" w:rsidRDefault="00540D0C" w:rsidP="00540D0C">
      <w:pPr>
        <w:tabs>
          <w:tab w:val="left" w:pos="1080"/>
        </w:tabs>
        <w:rPr>
          <w:rFonts w:ascii="Georgia" w:hAnsi="Georgia"/>
          <w:i/>
          <w:sz w:val="16"/>
        </w:rPr>
      </w:pPr>
      <w:r>
        <w:rPr>
          <w:rFonts w:ascii="Georgia" w:hAnsi="Georgia"/>
          <w:b/>
          <w:sz w:val="18"/>
        </w:rPr>
        <w:tab/>
      </w:r>
      <w:r w:rsidRPr="00A449B6">
        <w:rPr>
          <w:rFonts w:ascii="Georgia" w:hAnsi="Georgia"/>
          <w:b/>
          <w:sz w:val="16"/>
        </w:rPr>
        <w:t>Music Supervisor</w:t>
      </w:r>
      <w:r w:rsidR="00E52C6D">
        <w:rPr>
          <w:rFonts w:ascii="Georgia" w:hAnsi="Georgia"/>
          <w:b/>
          <w:sz w:val="16"/>
        </w:rPr>
        <w:t xml:space="preserve"> (retired)</w:t>
      </w:r>
      <w:r>
        <w:rPr>
          <w:rFonts w:ascii="Georgia" w:hAnsi="Georgia"/>
          <w:b/>
          <w:sz w:val="18"/>
        </w:rPr>
        <w:t xml:space="preserve">: </w:t>
      </w:r>
      <w:r w:rsidRPr="00A449B6">
        <w:rPr>
          <w:rFonts w:ascii="Georgia" w:hAnsi="Georgia"/>
          <w:sz w:val="16"/>
        </w:rPr>
        <w:t xml:space="preserve">Judy </w:t>
      </w:r>
      <w:proofErr w:type="spellStart"/>
      <w:r w:rsidRPr="00A449B6">
        <w:rPr>
          <w:rFonts w:ascii="Georgia" w:hAnsi="Georgia"/>
          <w:sz w:val="16"/>
        </w:rPr>
        <w:t>Voois</w:t>
      </w:r>
      <w:proofErr w:type="spellEnd"/>
      <w:r w:rsidRPr="00A449B6">
        <w:rPr>
          <w:rFonts w:ascii="Georgia" w:hAnsi="Georgia"/>
          <w:sz w:val="16"/>
        </w:rPr>
        <w:t xml:space="preserve"> (610) 547-0181 (c); e-mail: </w:t>
      </w:r>
      <w:hyperlink r:id="rId5" w:history="1">
        <w:r w:rsidR="006F6B31" w:rsidRPr="006D2E66">
          <w:rPr>
            <w:rStyle w:val="Hyperlink"/>
            <w:rFonts w:ascii="Georgia" w:hAnsi="Georgia"/>
            <w:i/>
            <w:sz w:val="16"/>
          </w:rPr>
          <w:t>judy.voois@verizon.net</w:t>
        </w:r>
      </w:hyperlink>
    </w:p>
    <w:p w14:paraId="56EF1B97" w14:textId="77777777" w:rsidR="00540D0C" w:rsidRPr="003F4FBB" w:rsidRDefault="00540D0C" w:rsidP="00540D0C">
      <w:pPr>
        <w:tabs>
          <w:tab w:val="left" w:pos="1080"/>
        </w:tabs>
        <w:rPr>
          <w:sz w:val="10"/>
          <w:szCs w:val="16"/>
        </w:rPr>
      </w:pPr>
    </w:p>
    <w:p w14:paraId="49CA1BE2" w14:textId="1A9399EE" w:rsidR="00E52C6D" w:rsidRDefault="00E52C6D" w:rsidP="00540D0C">
      <w:pPr>
        <w:pStyle w:val="BodyText2"/>
        <w:numPr>
          <w:ilvl w:val="2"/>
          <w:numId w:val="10"/>
        </w:numPr>
        <w:rPr>
          <w:bCs/>
          <w:spacing w:val="-4"/>
          <w:sz w:val="18"/>
        </w:rPr>
      </w:pPr>
      <w:r>
        <w:rPr>
          <w:bCs/>
          <w:spacing w:val="-4"/>
          <w:sz w:val="18"/>
        </w:rPr>
        <w:t xml:space="preserve">Music </w:t>
      </w:r>
      <w:r w:rsidR="006F6B31">
        <w:rPr>
          <w:bCs/>
          <w:spacing w:val="-4"/>
          <w:sz w:val="18"/>
        </w:rPr>
        <w:t xml:space="preserve">Department Chair (2021-present): </w:t>
      </w:r>
      <w:r w:rsidR="006F6B31">
        <w:rPr>
          <w:b w:val="0"/>
          <w:spacing w:val="-4"/>
          <w:sz w:val="18"/>
        </w:rPr>
        <w:t>Teacher leader for music department—led colleagues</w:t>
      </w:r>
      <w:r w:rsidR="00F15012">
        <w:rPr>
          <w:b w:val="0"/>
          <w:spacing w:val="-4"/>
          <w:sz w:val="18"/>
        </w:rPr>
        <w:t xml:space="preserve"> through the ever-changing pandemic landscape and </w:t>
      </w:r>
      <w:r w:rsidR="003F4FBB">
        <w:rPr>
          <w:b w:val="0"/>
          <w:spacing w:val="-4"/>
          <w:sz w:val="18"/>
        </w:rPr>
        <w:t>three</w:t>
      </w:r>
      <w:r w:rsidR="00F15012">
        <w:rPr>
          <w:b w:val="0"/>
          <w:spacing w:val="-4"/>
          <w:sz w:val="18"/>
        </w:rPr>
        <w:t xml:space="preserve"> different school administrations, organized annual Music in the Parks trip, </w:t>
      </w:r>
      <w:r w:rsidR="0086322A">
        <w:rPr>
          <w:b w:val="0"/>
          <w:spacing w:val="-4"/>
          <w:sz w:val="18"/>
        </w:rPr>
        <w:t>served as liaison between building administration and three full-time colleagues</w:t>
      </w:r>
      <w:r w:rsidR="003F4FBB">
        <w:rPr>
          <w:b w:val="0"/>
          <w:spacing w:val="-4"/>
          <w:sz w:val="18"/>
        </w:rPr>
        <w:t>, organized fundraisers to supplement district funds</w:t>
      </w:r>
    </w:p>
    <w:p w14:paraId="2E025EC0" w14:textId="73BE53CD" w:rsidR="00C65578" w:rsidRPr="00C65578" w:rsidRDefault="00C65578" w:rsidP="00540D0C">
      <w:pPr>
        <w:pStyle w:val="BodyText2"/>
        <w:numPr>
          <w:ilvl w:val="2"/>
          <w:numId w:val="10"/>
        </w:numPr>
        <w:rPr>
          <w:bCs/>
          <w:spacing w:val="-4"/>
          <w:sz w:val="18"/>
        </w:rPr>
      </w:pPr>
      <w:r w:rsidRPr="00C65578">
        <w:rPr>
          <w:bCs/>
          <w:spacing w:val="-4"/>
          <w:sz w:val="18"/>
        </w:rPr>
        <w:t xml:space="preserve">Drama </w:t>
      </w:r>
      <w:r>
        <w:rPr>
          <w:bCs/>
          <w:spacing w:val="-4"/>
          <w:sz w:val="18"/>
        </w:rPr>
        <w:t xml:space="preserve">Club Director (2012-present): </w:t>
      </w:r>
      <w:r w:rsidR="003F4FBB">
        <w:rPr>
          <w:b w:val="0"/>
          <w:spacing w:val="-4"/>
          <w:sz w:val="18"/>
        </w:rPr>
        <w:t>Direct</w:t>
      </w:r>
      <w:r>
        <w:rPr>
          <w:b w:val="0"/>
          <w:spacing w:val="-4"/>
          <w:sz w:val="18"/>
        </w:rPr>
        <w:t xml:space="preserve"> the spring musical, which has grown from 90 to over 160 students in grades 6-8. </w:t>
      </w:r>
      <w:r w:rsidR="009F6FD1">
        <w:rPr>
          <w:b w:val="0"/>
          <w:spacing w:val="-4"/>
          <w:sz w:val="18"/>
        </w:rPr>
        <w:t>Expanded performance opportunities and saw exponential growth in crowd size</w:t>
      </w:r>
      <w:r w:rsidR="006F6B31">
        <w:rPr>
          <w:b w:val="0"/>
          <w:spacing w:val="-4"/>
          <w:sz w:val="18"/>
        </w:rPr>
        <w:t xml:space="preserve">, </w:t>
      </w:r>
      <w:r w:rsidR="0086322A">
        <w:rPr>
          <w:b w:val="0"/>
          <w:spacing w:val="-4"/>
          <w:sz w:val="18"/>
        </w:rPr>
        <w:t xml:space="preserve">oversaw </w:t>
      </w:r>
      <w:r w:rsidR="009F6FD1">
        <w:rPr>
          <w:b w:val="0"/>
          <w:spacing w:val="-4"/>
          <w:sz w:val="18"/>
        </w:rPr>
        <w:t>account</w:t>
      </w:r>
      <w:r w:rsidR="0086322A">
        <w:rPr>
          <w:b w:val="0"/>
          <w:spacing w:val="-4"/>
          <w:sz w:val="18"/>
        </w:rPr>
        <w:t xml:space="preserve"> of $</w:t>
      </w:r>
      <w:r w:rsidR="003F4FBB">
        <w:rPr>
          <w:b w:val="0"/>
          <w:spacing w:val="-4"/>
          <w:sz w:val="18"/>
        </w:rPr>
        <w:t>3</w:t>
      </w:r>
      <w:r w:rsidR="0086322A">
        <w:rPr>
          <w:b w:val="0"/>
          <w:spacing w:val="-4"/>
          <w:sz w:val="18"/>
        </w:rPr>
        <w:t xml:space="preserve">0k, </w:t>
      </w:r>
      <w:r w:rsidR="003F4FBB">
        <w:rPr>
          <w:b w:val="0"/>
          <w:spacing w:val="-4"/>
          <w:sz w:val="18"/>
        </w:rPr>
        <w:t xml:space="preserve">and host annual Community Show performance for local </w:t>
      </w:r>
      <w:proofErr w:type="spellStart"/>
      <w:r w:rsidR="003F4FBB">
        <w:rPr>
          <w:b w:val="0"/>
          <w:spacing w:val="-4"/>
          <w:sz w:val="18"/>
        </w:rPr>
        <w:t>preK</w:t>
      </w:r>
      <w:proofErr w:type="spellEnd"/>
      <w:r w:rsidR="003F4FBB">
        <w:rPr>
          <w:b w:val="0"/>
          <w:spacing w:val="-4"/>
          <w:sz w:val="18"/>
        </w:rPr>
        <w:t xml:space="preserve"> families, retirees, and school-aged children</w:t>
      </w:r>
    </w:p>
    <w:p w14:paraId="2BF9BEFF" w14:textId="421EC87E" w:rsidR="00540D0C" w:rsidRPr="002A6301" w:rsidRDefault="00540D0C" w:rsidP="00540D0C">
      <w:pPr>
        <w:pStyle w:val="BodyText2"/>
        <w:numPr>
          <w:ilvl w:val="2"/>
          <w:numId w:val="10"/>
        </w:numPr>
        <w:rPr>
          <w:b w:val="0"/>
          <w:spacing w:val="-4"/>
          <w:sz w:val="18"/>
        </w:rPr>
      </w:pPr>
      <w:r>
        <w:rPr>
          <w:spacing w:val="-4"/>
          <w:sz w:val="18"/>
        </w:rPr>
        <w:t xml:space="preserve">Choral Music Teacher </w:t>
      </w:r>
      <w:r w:rsidRPr="002A6301">
        <w:rPr>
          <w:spacing w:val="-4"/>
          <w:sz w:val="18"/>
        </w:rPr>
        <w:t>(2012</w:t>
      </w:r>
      <w:r>
        <w:rPr>
          <w:spacing w:val="-4"/>
          <w:sz w:val="18"/>
        </w:rPr>
        <w:t>-present)</w:t>
      </w:r>
      <w:r>
        <w:rPr>
          <w:b w:val="0"/>
          <w:spacing w:val="-4"/>
          <w:sz w:val="18"/>
        </w:rPr>
        <w:t>: Teach all Fugett Choruses (grades 6-8)</w:t>
      </w:r>
      <w:r w:rsidR="009F6FD1">
        <w:rPr>
          <w:b w:val="0"/>
          <w:spacing w:val="-4"/>
          <w:sz w:val="18"/>
        </w:rPr>
        <w:t xml:space="preserve"> and </w:t>
      </w:r>
      <w:r>
        <w:rPr>
          <w:b w:val="0"/>
          <w:spacing w:val="-4"/>
          <w:sz w:val="18"/>
        </w:rPr>
        <w:t xml:space="preserve">Fugett Chorale (auditioned ensemble), choosing appropriate literature for age and experience level of students. Organize performances in and out of school, including an annual elementary school tour and competition trip for the Chorale. </w:t>
      </w:r>
      <w:r w:rsidR="009F6FD1">
        <w:rPr>
          <w:b w:val="0"/>
          <w:spacing w:val="-4"/>
          <w:sz w:val="18"/>
        </w:rPr>
        <w:t xml:space="preserve">Instituted service project to have students record performances for area nursing </w:t>
      </w:r>
      <w:proofErr w:type="gramStart"/>
      <w:r w:rsidR="009F6FD1">
        <w:rPr>
          <w:b w:val="0"/>
          <w:spacing w:val="-4"/>
          <w:sz w:val="18"/>
        </w:rPr>
        <w:t>homes</w:t>
      </w:r>
      <w:r w:rsidR="003F4FBB">
        <w:rPr>
          <w:b w:val="0"/>
          <w:spacing w:val="-4"/>
          <w:sz w:val="18"/>
        </w:rPr>
        <w:t>, and</w:t>
      </w:r>
      <w:proofErr w:type="gramEnd"/>
      <w:r w:rsidR="003F4FBB">
        <w:rPr>
          <w:b w:val="0"/>
          <w:spacing w:val="-4"/>
          <w:sz w:val="18"/>
        </w:rPr>
        <w:t xml:space="preserve"> used grant opportunities to enhance program for students. Ensembles routinely earn high marks at annual competitions</w:t>
      </w:r>
    </w:p>
    <w:p w14:paraId="27210EE9" w14:textId="1A13C857" w:rsidR="00540D0C" w:rsidRPr="002A6301" w:rsidRDefault="00540D0C" w:rsidP="00540D0C">
      <w:pPr>
        <w:pStyle w:val="BodyText2"/>
        <w:numPr>
          <w:ilvl w:val="2"/>
          <w:numId w:val="10"/>
        </w:numPr>
        <w:rPr>
          <w:b w:val="0"/>
          <w:spacing w:val="-4"/>
          <w:sz w:val="18"/>
        </w:rPr>
      </w:pPr>
      <w:r>
        <w:rPr>
          <w:spacing w:val="-4"/>
          <w:sz w:val="18"/>
        </w:rPr>
        <w:t xml:space="preserve">General Music Teacher, </w:t>
      </w:r>
      <w:r w:rsidRPr="002A6301">
        <w:rPr>
          <w:spacing w:val="-4"/>
          <w:sz w:val="18"/>
        </w:rPr>
        <w:t>grades 6-8</w:t>
      </w:r>
      <w:r>
        <w:rPr>
          <w:spacing w:val="-4"/>
          <w:sz w:val="18"/>
        </w:rPr>
        <w:t xml:space="preserve"> (2010-12):</w:t>
      </w:r>
      <w:r>
        <w:rPr>
          <w:b w:val="0"/>
          <w:spacing w:val="-4"/>
          <w:sz w:val="18"/>
        </w:rPr>
        <w:t xml:space="preserve"> </w:t>
      </w:r>
      <w:r w:rsidR="00F15012">
        <w:rPr>
          <w:b w:val="0"/>
          <w:spacing w:val="-4"/>
          <w:sz w:val="18"/>
        </w:rPr>
        <w:t>Taught grade-level classes</w:t>
      </w:r>
      <w:r>
        <w:rPr>
          <w:b w:val="0"/>
          <w:spacing w:val="-4"/>
          <w:sz w:val="18"/>
        </w:rPr>
        <w:t xml:space="preserve"> as well as an elective course in Popular Music; Started a Men’s Choir as an extra-curricular ensemble to encourage young men to continue singing through their voice change</w:t>
      </w:r>
    </w:p>
    <w:p w14:paraId="3A45C50E" w14:textId="77777777" w:rsidR="00540D0C" w:rsidRPr="00A449B6" w:rsidRDefault="00540D0C" w:rsidP="00540D0C">
      <w:pPr>
        <w:rPr>
          <w:sz w:val="18"/>
        </w:rPr>
      </w:pPr>
    </w:p>
    <w:p w14:paraId="21A57DB5" w14:textId="77777777" w:rsidR="00540D0C" w:rsidRDefault="00540D0C" w:rsidP="00540D0C">
      <w:pPr>
        <w:pStyle w:val="BodyText2"/>
        <w:ind w:left="720"/>
        <w:rPr>
          <w:sz w:val="18"/>
        </w:rPr>
      </w:pPr>
      <w:r>
        <w:rPr>
          <w:sz w:val="18"/>
        </w:rPr>
        <w:t xml:space="preserve">St. Peter’s </w:t>
      </w:r>
      <w:proofErr w:type="spellStart"/>
      <w:r>
        <w:rPr>
          <w:sz w:val="18"/>
        </w:rPr>
        <w:t>Pikeland</w:t>
      </w:r>
      <w:proofErr w:type="spellEnd"/>
      <w:r>
        <w:rPr>
          <w:sz w:val="18"/>
        </w:rPr>
        <w:t xml:space="preserve"> United Church of Christ, Chester Springs, PA (2007-</w:t>
      </w:r>
      <w:r w:rsidR="00D448D3">
        <w:rPr>
          <w:sz w:val="18"/>
        </w:rPr>
        <w:t>2013</w:t>
      </w:r>
      <w:r>
        <w:rPr>
          <w:sz w:val="18"/>
        </w:rPr>
        <w:t>)</w:t>
      </w:r>
    </w:p>
    <w:p w14:paraId="64D45780" w14:textId="77777777" w:rsidR="00540D0C" w:rsidRPr="000B16C6" w:rsidRDefault="00540D0C" w:rsidP="00540D0C">
      <w:pPr>
        <w:pStyle w:val="BodyText2"/>
        <w:ind w:left="720"/>
        <w:rPr>
          <w:b w:val="0"/>
          <w:sz w:val="8"/>
        </w:rPr>
      </w:pPr>
    </w:p>
    <w:p w14:paraId="412DC608" w14:textId="5126E476" w:rsidR="00540D0C" w:rsidRDefault="00540D0C" w:rsidP="00540D0C">
      <w:pPr>
        <w:pStyle w:val="BodyText2"/>
        <w:numPr>
          <w:ilvl w:val="2"/>
          <w:numId w:val="10"/>
        </w:numPr>
        <w:rPr>
          <w:b w:val="0"/>
          <w:sz w:val="18"/>
        </w:rPr>
      </w:pPr>
      <w:r>
        <w:rPr>
          <w:i/>
          <w:sz w:val="18"/>
        </w:rPr>
        <w:t>Choir Director:</w:t>
      </w:r>
      <w:r>
        <w:t xml:space="preserve"> </w:t>
      </w:r>
      <w:r>
        <w:rPr>
          <w:b w:val="0"/>
          <w:sz w:val="18"/>
        </w:rPr>
        <w:t>Conduct</w:t>
      </w:r>
      <w:r w:rsidR="003F4FBB">
        <w:rPr>
          <w:b w:val="0"/>
          <w:sz w:val="18"/>
        </w:rPr>
        <w:t>ed</w:t>
      </w:r>
      <w:r>
        <w:rPr>
          <w:b w:val="0"/>
          <w:sz w:val="18"/>
        </w:rPr>
        <w:t xml:space="preserve"> rehearsals of the 25-member Senior Choir (adults) and 15-member Junior Choir (children), choosing appropriate music in a variety of genres and difficulty levels for weekly worship services.   Organized a concert of choral favorites as a fundraiser in Fall 2012.  Conducted Vivaldi’s </w:t>
      </w:r>
      <w:r>
        <w:rPr>
          <w:b w:val="0"/>
          <w:i/>
          <w:sz w:val="18"/>
        </w:rPr>
        <w:t>Gloria</w:t>
      </w:r>
      <w:r>
        <w:rPr>
          <w:b w:val="0"/>
          <w:sz w:val="18"/>
        </w:rPr>
        <w:t xml:space="preserve"> with the Senior Choir and guest soloists, expanded the music program to include a choir for kids aged 9-16, and introduced the “Choir Sunday” program for performance of other large works, which debuted in Spring 2008.  </w:t>
      </w:r>
    </w:p>
    <w:p w14:paraId="1412F667" w14:textId="26735C4C" w:rsidR="00540D0C" w:rsidRDefault="00540D0C" w:rsidP="00540D0C">
      <w:pPr>
        <w:pStyle w:val="BodyText2"/>
        <w:numPr>
          <w:ilvl w:val="2"/>
          <w:numId w:val="10"/>
        </w:numPr>
        <w:rPr>
          <w:b w:val="0"/>
          <w:sz w:val="18"/>
        </w:rPr>
      </w:pPr>
      <w:r>
        <w:rPr>
          <w:i/>
          <w:sz w:val="18"/>
        </w:rPr>
        <w:t>Music Director:</w:t>
      </w:r>
      <w:r>
        <w:t xml:space="preserve"> </w:t>
      </w:r>
      <w:r>
        <w:rPr>
          <w:b w:val="0"/>
          <w:sz w:val="18"/>
        </w:rPr>
        <w:t xml:space="preserve">Responsible for the planning and coordination of special music worship events, the care of all instruments and music library, and the </w:t>
      </w:r>
      <w:r w:rsidR="000C7D7C">
        <w:rPr>
          <w:b w:val="0"/>
          <w:sz w:val="18"/>
        </w:rPr>
        <w:t>management</w:t>
      </w:r>
      <w:r>
        <w:rPr>
          <w:b w:val="0"/>
          <w:sz w:val="18"/>
        </w:rPr>
        <w:t xml:space="preserve"> of a $2000 yearly operating budget.</w:t>
      </w:r>
    </w:p>
    <w:p w14:paraId="36838A8F" w14:textId="77777777" w:rsidR="00540D0C" w:rsidRPr="003379CC" w:rsidRDefault="00540D0C" w:rsidP="00540D0C">
      <w:pPr>
        <w:ind w:firstLine="720"/>
        <w:rPr>
          <w:rFonts w:ascii="Georgia" w:hAnsi="Georgia"/>
          <w:b/>
          <w:sz w:val="12"/>
        </w:rPr>
      </w:pPr>
    </w:p>
    <w:p w14:paraId="6F67722D" w14:textId="7FE36A29" w:rsidR="00540D0C" w:rsidRDefault="00540D0C" w:rsidP="00540D0C">
      <w:pPr>
        <w:ind w:firstLine="720"/>
        <w:rPr>
          <w:rFonts w:ascii="Georgia" w:hAnsi="Georgia"/>
          <w:b/>
          <w:sz w:val="18"/>
        </w:rPr>
      </w:pPr>
      <w:r w:rsidRPr="00A44DA9">
        <w:rPr>
          <w:rFonts w:ascii="Georgia" w:hAnsi="Georgia"/>
          <w:b/>
          <w:sz w:val="18"/>
        </w:rPr>
        <w:t>James Alcorn Elementary School, School District of Philadelphia (2009-</w:t>
      </w:r>
      <w:r>
        <w:rPr>
          <w:rFonts w:ascii="Georgia" w:hAnsi="Georgia"/>
          <w:b/>
          <w:sz w:val="18"/>
        </w:rPr>
        <w:t>2010</w:t>
      </w:r>
      <w:r w:rsidRPr="00A44DA9">
        <w:rPr>
          <w:rFonts w:ascii="Georgia" w:hAnsi="Georgia"/>
          <w:b/>
          <w:sz w:val="18"/>
        </w:rPr>
        <w:t>)</w:t>
      </w:r>
    </w:p>
    <w:p w14:paraId="526C92DE" w14:textId="65E77055" w:rsidR="0086322A" w:rsidRDefault="0086322A" w:rsidP="0086322A">
      <w:pPr>
        <w:numPr>
          <w:ilvl w:val="0"/>
          <w:numId w:val="17"/>
        </w:numPr>
        <w:ind w:left="1800"/>
        <w:rPr>
          <w:rFonts w:ascii="Georgia" w:hAnsi="Georgia"/>
          <w:b/>
          <w:sz w:val="18"/>
        </w:rPr>
      </w:pPr>
      <w:r>
        <w:rPr>
          <w:rFonts w:ascii="Georgia" w:hAnsi="Georgia"/>
          <w:bCs/>
          <w:sz w:val="18"/>
        </w:rPr>
        <w:t>General Music Teacher (K-8)</w:t>
      </w:r>
    </w:p>
    <w:p w14:paraId="6E942D91" w14:textId="77777777" w:rsidR="00540D0C" w:rsidRPr="003379CC" w:rsidRDefault="00540D0C" w:rsidP="00540D0C">
      <w:pPr>
        <w:rPr>
          <w:b/>
          <w:sz w:val="12"/>
        </w:rPr>
      </w:pPr>
    </w:p>
    <w:p w14:paraId="45A51261" w14:textId="77777777" w:rsidR="00540D0C" w:rsidRDefault="00540D0C" w:rsidP="00540D0C">
      <w:pPr>
        <w:ind w:firstLine="720"/>
        <w:rPr>
          <w:sz w:val="22"/>
        </w:rPr>
      </w:pPr>
      <w:r>
        <w:rPr>
          <w:rFonts w:ascii="Georgia" w:hAnsi="Georgia"/>
          <w:b/>
          <w:sz w:val="18"/>
        </w:rPr>
        <w:t>Welsh Valley Middle School, Lower Merion School District, Narberth, PA (2008-2009 school year)</w:t>
      </w:r>
    </w:p>
    <w:p w14:paraId="68BEF312" w14:textId="77777777" w:rsidR="00C65578" w:rsidRPr="00A44DA9" w:rsidRDefault="00C65578" w:rsidP="00C65578">
      <w:pPr>
        <w:pStyle w:val="BodyText2"/>
        <w:ind w:left="720" w:firstLine="360"/>
        <w:rPr>
          <w:b w:val="0"/>
          <w:sz w:val="16"/>
        </w:rPr>
      </w:pPr>
      <w:r>
        <w:rPr>
          <w:sz w:val="16"/>
        </w:rPr>
        <w:t>Music Supervisor</w:t>
      </w:r>
      <w:r w:rsidRPr="00A44DA9">
        <w:rPr>
          <w:sz w:val="16"/>
        </w:rPr>
        <w:t xml:space="preserve">: </w:t>
      </w:r>
      <w:r>
        <w:rPr>
          <w:b w:val="0"/>
          <w:sz w:val="16"/>
        </w:rPr>
        <w:t xml:space="preserve">Jason </w:t>
      </w:r>
      <w:proofErr w:type="spellStart"/>
      <w:r>
        <w:rPr>
          <w:b w:val="0"/>
          <w:sz w:val="16"/>
        </w:rPr>
        <w:t>Bizich</w:t>
      </w:r>
      <w:proofErr w:type="spellEnd"/>
      <w:r>
        <w:rPr>
          <w:b w:val="0"/>
          <w:sz w:val="16"/>
        </w:rPr>
        <w:t xml:space="preserve">; </w:t>
      </w:r>
      <w:r w:rsidRPr="00A44DA9">
        <w:rPr>
          <w:b w:val="0"/>
          <w:sz w:val="16"/>
        </w:rPr>
        <w:t xml:space="preserve">e-mail: </w:t>
      </w:r>
      <w:r>
        <w:rPr>
          <w:b w:val="0"/>
          <w:i/>
          <w:sz w:val="16"/>
        </w:rPr>
        <w:t>bizichj@lmsd.org</w:t>
      </w:r>
    </w:p>
    <w:p w14:paraId="007FDF98" w14:textId="77777777" w:rsidR="00540D0C" w:rsidRPr="00C65578" w:rsidRDefault="00540D0C" w:rsidP="00C65578">
      <w:pPr>
        <w:pStyle w:val="BodyText2"/>
        <w:rPr>
          <w:bCs/>
          <w:sz w:val="10"/>
          <w:szCs w:val="21"/>
        </w:rPr>
      </w:pPr>
    </w:p>
    <w:p w14:paraId="44B18CD4" w14:textId="77777777" w:rsidR="00540D0C" w:rsidRDefault="00540D0C" w:rsidP="00540D0C">
      <w:pPr>
        <w:pStyle w:val="BodyText2"/>
        <w:numPr>
          <w:ilvl w:val="2"/>
          <w:numId w:val="10"/>
        </w:numPr>
        <w:rPr>
          <w:b w:val="0"/>
          <w:spacing w:val="-4"/>
          <w:sz w:val="18"/>
        </w:rPr>
      </w:pPr>
      <w:bookmarkStart w:id="0" w:name="OLE_LINK1"/>
      <w:r>
        <w:rPr>
          <w:b w:val="0"/>
          <w:spacing w:val="-4"/>
          <w:sz w:val="18"/>
        </w:rPr>
        <w:t xml:space="preserve">Directed five different choral ensembles in grades six through eight, including two auditioned choirs in grades seven and eight.   Organized successful Winter and Spring Concerts, as well as a competition trip to </w:t>
      </w:r>
      <w:r>
        <w:rPr>
          <w:b w:val="0"/>
          <w:i/>
          <w:spacing w:val="-4"/>
          <w:sz w:val="18"/>
        </w:rPr>
        <w:t>Music in the Parks</w:t>
      </w:r>
      <w:r>
        <w:rPr>
          <w:b w:val="0"/>
          <w:spacing w:val="-4"/>
          <w:sz w:val="18"/>
        </w:rPr>
        <w:t>, where both select ensembles were awarded First Place trophies and “Excellent” ratings.</w:t>
      </w:r>
    </w:p>
    <w:p w14:paraId="6A748D36" w14:textId="77777777" w:rsidR="00540D0C" w:rsidRDefault="00540D0C" w:rsidP="00540D0C">
      <w:pPr>
        <w:pStyle w:val="BodyText2"/>
        <w:numPr>
          <w:ilvl w:val="2"/>
          <w:numId w:val="10"/>
        </w:numPr>
        <w:rPr>
          <w:b w:val="0"/>
          <w:spacing w:val="-4"/>
          <w:sz w:val="18"/>
        </w:rPr>
      </w:pPr>
      <w:r>
        <w:rPr>
          <w:b w:val="0"/>
          <w:spacing w:val="-4"/>
          <w:sz w:val="18"/>
        </w:rPr>
        <w:t xml:space="preserve">Taught 18 different sections of choral rehearsals, instructing students in the fundamentals of singing, ear-training and music literacy.  Delivered content-rich lessons infused with technology and the principles of Gordon and Kodaly pedagogies.  </w:t>
      </w:r>
    </w:p>
    <w:bookmarkEnd w:id="0"/>
    <w:p w14:paraId="145A4103" w14:textId="77777777" w:rsidR="00540D0C" w:rsidRPr="003379CC" w:rsidRDefault="00540D0C" w:rsidP="00540D0C">
      <w:pPr>
        <w:pStyle w:val="BodyText2"/>
        <w:ind w:left="1800"/>
        <w:rPr>
          <w:b w:val="0"/>
          <w:sz w:val="12"/>
        </w:rPr>
      </w:pPr>
    </w:p>
    <w:p w14:paraId="0844C4EC" w14:textId="152D13BE" w:rsidR="00540D0C" w:rsidRPr="00E52C6D" w:rsidRDefault="00540D0C" w:rsidP="00E52C6D">
      <w:pPr>
        <w:ind w:firstLine="720"/>
        <w:rPr>
          <w:sz w:val="22"/>
        </w:rPr>
      </w:pPr>
      <w:r>
        <w:rPr>
          <w:rFonts w:ascii="Georgia" w:hAnsi="Georgia"/>
          <w:b/>
          <w:sz w:val="18"/>
        </w:rPr>
        <w:t>Kensington Creative and Performing Arts High School, School District of Philadelphia (2005-2008)</w:t>
      </w:r>
      <w:r>
        <w:rPr>
          <w:b/>
          <w:sz w:val="14"/>
        </w:rPr>
        <w:tab/>
      </w:r>
    </w:p>
    <w:p w14:paraId="1CC5E5AA" w14:textId="77777777" w:rsidR="001A3CA9" w:rsidRDefault="00540D0C" w:rsidP="00540D0C">
      <w:pPr>
        <w:pStyle w:val="BodyText2"/>
        <w:numPr>
          <w:ilvl w:val="2"/>
          <w:numId w:val="10"/>
        </w:numPr>
        <w:rPr>
          <w:b w:val="0"/>
          <w:sz w:val="18"/>
        </w:rPr>
      </w:pPr>
      <w:bookmarkStart w:id="1" w:name="OLE_LINK4"/>
      <w:r>
        <w:rPr>
          <w:i/>
          <w:sz w:val="18"/>
        </w:rPr>
        <w:t>Computer-Assisted Vocal Music Teacher:</w:t>
      </w:r>
      <w:r>
        <w:t xml:space="preserve"> </w:t>
      </w:r>
      <w:r>
        <w:rPr>
          <w:b w:val="0"/>
          <w:sz w:val="18"/>
        </w:rPr>
        <w:t xml:space="preserve">Taught Choir, Music Theory, </w:t>
      </w:r>
      <w:r w:rsidR="001A3CA9">
        <w:rPr>
          <w:b w:val="0"/>
          <w:sz w:val="18"/>
        </w:rPr>
        <w:t>&amp;</w:t>
      </w:r>
      <w:r>
        <w:rPr>
          <w:b w:val="0"/>
          <w:sz w:val="18"/>
        </w:rPr>
        <w:t xml:space="preserve"> </w:t>
      </w:r>
      <w:r>
        <w:rPr>
          <w:b w:val="0"/>
          <w:i/>
          <w:sz w:val="18"/>
        </w:rPr>
        <w:t>Introduction to the Arts</w:t>
      </w:r>
      <w:r>
        <w:rPr>
          <w:b w:val="0"/>
          <w:sz w:val="18"/>
        </w:rPr>
        <w:t xml:space="preserve">.  The overarching goal of the vocal music program was to provide students with a contemporary music education in which they were actively engaged in music making through performing, composing, arranging, and improvising. </w:t>
      </w:r>
    </w:p>
    <w:p w14:paraId="6F086859" w14:textId="77777777" w:rsidR="00540D0C" w:rsidRDefault="00540D0C" w:rsidP="00540D0C">
      <w:pPr>
        <w:pStyle w:val="BodyText2"/>
        <w:numPr>
          <w:ilvl w:val="2"/>
          <w:numId w:val="10"/>
        </w:numPr>
        <w:rPr>
          <w:b w:val="0"/>
          <w:sz w:val="18"/>
        </w:rPr>
      </w:pPr>
      <w:r>
        <w:rPr>
          <w:i/>
          <w:sz w:val="18"/>
        </w:rPr>
        <w:t>Arts Department Teacher Leader:</w:t>
      </w:r>
      <w:r>
        <w:t xml:space="preserve"> </w:t>
      </w:r>
      <w:r>
        <w:rPr>
          <w:b w:val="0"/>
          <w:sz w:val="18"/>
        </w:rPr>
        <w:t xml:space="preserve">Responsible for overseeing all planning for the arts department at a </w:t>
      </w:r>
      <w:r>
        <w:rPr>
          <w:b w:val="0"/>
          <w:sz w:val="18"/>
        </w:rPr>
        <w:br/>
        <w:t xml:space="preserve">brand-new creative and performing arts school.  Led staff in the design and implementation of the </w:t>
      </w:r>
      <w:r>
        <w:rPr>
          <w:b w:val="0"/>
          <w:i/>
          <w:sz w:val="18"/>
        </w:rPr>
        <w:t>Introduction to the Arts</w:t>
      </w:r>
      <w:r>
        <w:rPr>
          <w:b w:val="0"/>
          <w:sz w:val="18"/>
        </w:rPr>
        <w:t xml:space="preserve"> curriculum, a 9-week rotation course with weekly seminars.  </w:t>
      </w:r>
      <w:bookmarkEnd w:id="1"/>
    </w:p>
    <w:p w14:paraId="43AB1E04" w14:textId="77777777" w:rsidR="00540D0C" w:rsidRPr="003379CC" w:rsidRDefault="00540D0C" w:rsidP="00540D0C">
      <w:pPr>
        <w:rPr>
          <w:rFonts w:ascii="Georgia" w:hAnsi="Georgia"/>
          <w:b/>
          <w:sz w:val="12"/>
        </w:rPr>
      </w:pPr>
    </w:p>
    <w:p w14:paraId="16AB5E64" w14:textId="77777777" w:rsidR="00540D0C" w:rsidRDefault="00540D0C" w:rsidP="00540D0C">
      <w:pPr>
        <w:rPr>
          <w:rFonts w:ascii="Georgia" w:hAnsi="Georgia"/>
          <w:b/>
          <w:sz w:val="22"/>
        </w:rPr>
      </w:pPr>
      <w:r>
        <w:rPr>
          <w:rFonts w:ascii="Georgia" w:hAnsi="Georgia"/>
          <w:b/>
          <w:sz w:val="22"/>
        </w:rPr>
        <w:t>Professional Activities</w:t>
      </w:r>
    </w:p>
    <w:p w14:paraId="32DCB936" w14:textId="588F8FD4" w:rsidR="003F4FBB" w:rsidRDefault="003F4FBB" w:rsidP="000C7D7C">
      <w:pPr>
        <w:numPr>
          <w:ilvl w:val="0"/>
          <w:numId w:val="16"/>
        </w:numPr>
        <w:spacing w:line="220" w:lineRule="exact"/>
        <w:rPr>
          <w:rFonts w:ascii="Georgia" w:hAnsi="Georgia"/>
          <w:sz w:val="16"/>
        </w:rPr>
      </w:pPr>
      <w:r>
        <w:rPr>
          <w:rFonts w:ascii="Georgia" w:hAnsi="Georgia"/>
          <w:sz w:val="16"/>
        </w:rPr>
        <w:t>Composer, “A Symphony Divine,” premiered at the 2023 West Chester ASD Choral Festival by its combined Finale chorus</w:t>
      </w:r>
    </w:p>
    <w:p w14:paraId="40DC7C36" w14:textId="41108C22" w:rsidR="000C7D7C" w:rsidRPr="000C7D7C" w:rsidRDefault="00F15012" w:rsidP="000C7D7C">
      <w:pPr>
        <w:numPr>
          <w:ilvl w:val="0"/>
          <w:numId w:val="16"/>
        </w:numPr>
        <w:spacing w:line="220" w:lineRule="exact"/>
        <w:rPr>
          <w:rFonts w:ascii="Georgia" w:hAnsi="Georgia"/>
          <w:sz w:val="16"/>
        </w:rPr>
      </w:pPr>
      <w:r>
        <w:rPr>
          <w:rFonts w:ascii="Georgia" w:hAnsi="Georgia"/>
          <w:sz w:val="16"/>
        </w:rPr>
        <w:t xml:space="preserve">Published </w:t>
      </w:r>
      <w:r w:rsidR="0086322A">
        <w:rPr>
          <w:rFonts w:ascii="Georgia" w:hAnsi="Georgia"/>
          <w:sz w:val="16"/>
        </w:rPr>
        <w:t>article “</w:t>
      </w:r>
      <w:r w:rsidR="0086322A" w:rsidRPr="0086322A">
        <w:rPr>
          <w:rFonts w:ascii="Georgia" w:hAnsi="Georgia"/>
          <w:sz w:val="16"/>
        </w:rPr>
        <w:t>Middle School Choral Music Review</w:t>
      </w:r>
      <w:r w:rsidR="0086322A">
        <w:rPr>
          <w:rFonts w:ascii="Georgia" w:hAnsi="Georgia"/>
          <w:sz w:val="16"/>
        </w:rPr>
        <w:t xml:space="preserve">” </w:t>
      </w:r>
      <w:r w:rsidR="00BD54EC">
        <w:rPr>
          <w:rFonts w:ascii="Georgia" w:hAnsi="Georgia"/>
          <w:sz w:val="16"/>
        </w:rPr>
        <w:t>i</w:t>
      </w:r>
      <w:r w:rsidRPr="0086322A">
        <w:rPr>
          <w:rFonts w:ascii="Georgia" w:hAnsi="Georgia"/>
          <w:sz w:val="16"/>
        </w:rPr>
        <w:t xml:space="preserve">n the PA Music Educators’ quarterly </w:t>
      </w:r>
      <w:r w:rsidR="0086322A" w:rsidRPr="0086322A">
        <w:rPr>
          <w:rFonts w:ascii="Georgia" w:hAnsi="Georgia"/>
          <w:sz w:val="16"/>
        </w:rPr>
        <w:t xml:space="preserve">magazine </w:t>
      </w:r>
      <w:r w:rsidR="0086322A" w:rsidRPr="0086322A">
        <w:rPr>
          <w:rFonts w:ascii="Georgia" w:hAnsi="Georgia"/>
          <w:i/>
          <w:iCs/>
          <w:sz w:val="16"/>
        </w:rPr>
        <w:t>PMEA News</w:t>
      </w:r>
      <w:r w:rsidR="000C7D7C">
        <w:rPr>
          <w:rFonts w:ascii="Georgia" w:hAnsi="Georgia"/>
          <w:i/>
          <w:iCs/>
          <w:sz w:val="16"/>
        </w:rPr>
        <w:t xml:space="preserve"> </w:t>
      </w:r>
      <w:r w:rsidR="000C7D7C">
        <w:rPr>
          <w:rFonts w:ascii="Georgia" w:hAnsi="Georgia"/>
          <w:sz w:val="16"/>
        </w:rPr>
        <w:t>(2022)</w:t>
      </w:r>
    </w:p>
    <w:p w14:paraId="6B418277" w14:textId="0ABBF579" w:rsidR="00BD54EC" w:rsidRDefault="00BD54EC" w:rsidP="000C7D7C">
      <w:pPr>
        <w:numPr>
          <w:ilvl w:val="0"/>
          <w:numId w:val="16"/>
        </w:numPr>
        <w:spacing w:line="220" w:lineRule="exact"/>
        <w:rPr>
          <w:rFonts w:ascii="Georgia" w:hAnsi="Georgia"/>
          <w:sz w:val="16"/>
        </w:rPr>
      </w:pPr>
      <w:r w:rsidRPr="000C7D7C">
        <w:rPr>
          <w:rFonts w:ascii="Georgia" w:hAnsi="Georgia"/>
          <w:sz w:val="16"/>
        </w:rPr>
        <w:t>Grant</w:t>
      </w:r>
      <w:r w:rsidR="000C7D7C" w:rsidRPr="000C7D7C">
        <w:rPr>
          <w:rFonts w:ascii="Georgia" w:hAnsi="Georgia"/>
          <w:sz w:val="16"/>
        </w:rPr>
        <w:t xml:space="preserve"> Recipient</w:t>
      </w:r>
      <w:r w:rsidRPr="000C7D7C">
        <w:rPr>
          <w:rFonts w:ascii="Georgia" w:hAnsi="Georgia"/>
          <w:sz w:val="16"/>
        </w:rPr>
        <w:t xml:space="preserve">, </w:t>
      </w:r>
      <w:r w:rsidR="000C7D7C" w:rsidRPr="000C7D7C">
        <w:rPr>
          <w:rFonts w:ascii="Georgia" w:hAnsi="Georgia"/>
          <w:sz w:val="16"/>
        </w:rPr>
        <w:t>‘Voice Lessons for Emerging Singers”</w:t>
      </w:r>
      <w:r w:rsidR="000C7D7C">
        <w:rPr>
          <w:rFonts w:ascii="Georgia" w:hAnsi="Georgia"/>
          <w:sz w:val="16"/>
        </w:rPr>
        <w:t xml:space="preserve"> from the W</w:t>
      </w:r>
      <w:r w:rsidRPr="000C7D7C">
        <w:rPr>
          <w:rFonts w:ascii="Georgia" w:hAnsi="Georgia"/>
          <w:sz w:val="16"/>
        </w:rPr>
        <w:t>est Chester Area Education Foundation (2021)</w:t>
      </w:r>
    </w:p>
    <w:p w14:paraId="67C4DF6C" w14:textId="6A28F29A" w:rsidR="000C7D7C" w:rsidRPr="000C7D7C" w:rsidRDefault="000C7D7C" w:rsidP="000C7D7C">
      <w:pPr>
        <w:numPr>
          <w:ilvl w:val="0"/>
          <w:numId w:val="16"/>
        </w:numPr>
        <w:spacing w:line="220" w:lineRule="exact"/>
        <w:rPr>
          <w:rFonts w:ascii="Georgia" w:hAnsi="Georgia"/>
          <w:sz w:val="16"/>
        </w:rPr>
      </w:pPr>
      <w:r>
        <w:rPr>
          <w:rFonts w:ascii="Georgia" w:hAnsi="Georgia"/>
          <w:sz w:val="16"/>
        </w:rPr>
        <w:t>Presenter, University of the Arts Secondary Choral Methods classes (2019-present)</w:t>
      </w:r>
    </w:p>
    <w:p w14:paraId="6F25389D" w14:textId="70EDBB90" w:rsidR="00F15012" w:rsidRDefault="00F15012" w:rsidP="00540D0C">
      <w:pPr>
        <w:numPr>
          <w:ilvl w:val="0"/>
          <w:numId w:val="16"/>
        </w:numPr>
        <w:spacing w:line="220" w:lineRule="exact"/>
        <w:rPr>
          <w:rFonts w:ascii="Georgia" w:hAnsi="Georgia"/>
          <w:sz w:val="16"/>
        </w:rPr>
      </w:pPr>
      <w:r>
        <w:rPr>
          <w:rFonts w:ascii="Georgia" w:hAnsi="Georgia"/>
          <w:sz w:val="16"/>
        </w:rPr>
        <w:t>Member of the Schoology Champions Circle for power users of the platform who are able to lead their colleagues in its use (2019-present)</w:t>
      </w:r>
    </w:p>
    <w:p w14:paraId="4750DB20" w14:textId="32B54502" w:rsidR="00C65578" w:rsidRDefault="00C65578" w:rsidP="00540D0C">
      <w:pPr>
        <w:numPr>
          <w:ilvl w:val="0"/>
          <w:numId w:val="16"/>
        </w:numPr>
        <w:spacing w:line="220" w:lineRule="exact"/>
        <w:rPr>
          <w:rFonts w:ascii="Georgia" w:hAnsi="Georgia"/>
          <w:sz w:val="16"/>
        </w:rPr>
      </w:pPr>
      <w:r>
        <w:rPr>
          <w:rFonts w:ascii="Georgia" w:hAnsi="Georgia"/>
          <w:sz w:val="16"/>
        </w:rPr>
        <w:t>Presenter,</w:t>
      </w:r>
      <w:r w:rsidR="007716F6">
        <w:rPr>
          <w:rFonts w:ascii="Georgia" w:hAnsi="Georgia"/>
          <w:sz w:val="16"/>
        </w:rPr>
        <w:t xml:space="preserve"> various topics—PMEA </w:t>
      </w:r>
      <w:r>
        <w:rPr>
          <w:rFonts w:ascii="Georgia" w:hAnsi="Georgia"/>
          <w:sz w:val="16"/>
        </w:rPr>
        <w:t>District 12 conference</w:t>
      </w:r>
      <w:r w:rsidR="007716F6">
        <w:rPr>
          <w:rFonts w:ascii="Georgia" w:hAnsi="Georgia"/>
          <w:sz w:val="16"/>
        </w:rPr>
        <w:t>s (2015-2018)</w:t>
      </w:r>
    </w:p>
    <w:p w14:paraId="03F32854" w14:textId="6458D86C" w:rsidR="001A3CA9" w:rsidRDefault="009A0625" w:rsidP="00540D0C">
      <w:pPr>
        <w:numPr>
          <w:ilvl w:val="0"/>
          <w:numId w:val="16"/>
        </w:numPr>
        <w:spacing w:line="220" w:lineRule="exact"/>
        <w:rPr>
          <w:rFonts w:ascii="Georgia" w:hAnsi="Georgia"/>
          <w:sz w:val="16"/>
        </w:rPr>
      </w:pPr>
      <w:r>
        <w:rPr>
          <w:rFonts w:ascii="Georgia" w:hAnsi="Georgia"/>
          <w:sz w:val="16"/>
        </w:rPr>
        <w:t xml:space="preserve">Cooperating Teacher, </w:t>
      </w:r>
      <w:r w:rsidR="001A3CA9">
        <w:rPr>
          <w:rFonts w:ascii="Georgia" w:hAnsi="Georgia"/>
          <w:sz w:val="16"/>
        </w:rPr>
        <w:t>Methods classes and one-on-one, West Chester University</w:t>
      </w:r>
      <w:r w:rsidR="00F15012">
        <w:rPr>
          <w:rFonts w:ascii="Georgia" w:hAnsi="Georgia"/>
          <w:sz w:val="16"/>
        </w:rPr>
        <w:t>, University of Delaware, and University of the Arts</w:t>
      </w:r>
      <w:r w:rsidR="001A3CA9">
        <w:rPr>
          <w:rFonts w:ascii="Georgia" w:hAnsi="Georgia"/>
          <w:sz w:val="16"/>
        </w:rPr>
        <w:t>, 2012-present</w:t>
      </w:r>
    </w:p>
    <w:p w14:paraId="1411057C" w14:textId="77777777" w:rsidR="003F4FBB" w:rsidRDefault="00540D0C" w:rsidP="003F4FBB">
      <w:pPr>
        <w:numPr>
          <w:ilvl w:val="0"/>
          <w:numId w:val="16"/>
        </w:numPr>
        <w:spacing w:line="220" w:lineRule="exact"/>
        <w:rPr>
          <w:rFonts w:ascii="Georgia" w:hAnsi="Georgia"/>
          <w:sz w:val="16"/>
        </w:rPr>
      </w:pPr>
      <w:r w:rsidRPr="00A44DA9">
        <w:rPr>
          <w:rFonts w:ascii="Georgia" w:hAnsi="Georgia"/>
          <w:sz w:val="16"/>
        </w:rPr>
        <w:t>Teaching Assistant, Villanova University, 2009: “Basic Skills in Music Technology”</w:t>
      </w:r>
    </w:p>
    <w:p w14:paraId="2CBE9706" w14:textId="1A1E362C" w:rsidR="003F4FBB" w:rsidRPr="003F4FBB" w:rsidRDefault="00540D0C" w:rsidP="003F4FBB">
      <w:pPr>
        <w:numPr>
          <w:ilvl w:val="0"/>
          <w:numId w:val="16"/>
        </w:numPr>
        <w:spacing w:line="220" w:lineRule="exact"/>
        <w:rPr>
          <w:rFonts w:ascii="Georgia" w:hAnsi="Georgia"/>
          <w:sz w:val="16"/>
        </w:rPr>
      </w:pPr>
      <w:r w:rsidRPr="003F4FBB">
        <w:rPr>
          <w:rFonts w:ascii="Georgia" w:hAnsi="Georgia"/>
          <w:sz w:val="16"/>
        </w:rPr>
        <w:t>Presenter, Pennsylvania Music Educators’ Association (PMEA) Statewide In-Service Conference, 2009</w:t>
      </w:r>
    </w:p>
    <w:p w14:paraId="2F369455" w14:textId="31FE6C9B" w:rsidR="00B33DBC" w:rsidRDefault="00B33DBC" w:rsidP="00BD54EC">
      <w:pPr>
        <w:jc w:val="center"/>
        <w:rPr>
          <w:rFonts w:ascii="Georgia" w:hAnsi="Georgia"/>
          <w:b/>
          <w:sz w:val="38"/>
        </w:rPr>
      </w:pPr>
      <w:r w:rsidRPr="0097769E">
        <w:rPr>
          <w:rFonts w:ascii="Georgia" w:hAnsi="Georgia"/>
          <w:b/>
          <w:sz w:val="32"/>
        </w:rPr>
        <w:lastRenderedPageBreak/>
        <w:t>Matthew R. Hill</w:t>
      </w:r>
    </w:p>
    <w:p w14:paraId="5BE53ED8" w14:textId="77777777" w:rsidR="00B33DBC" w:rsidRPr="00D34EA4" w:rsidRDefault="00B33DBC" w:rsidP="00B33DBC">
      <w:pPr>
        <w:spacing w:line="220" w:lineRule="atLeast"/>
        <w:jc w:val="center"/>
        <w:rPr>
          <w:rFonts w:ascii="Georgia" w:hAnsi="Georgia"/>
          <w:sz w:val="20"/>
        </w:rPr>
      </w:pPr>
      <w:r w:rsidRPr="00D34EA4">
        <w:rPr>
          <w:rFonts w:ascii="Georgia" w:hAnsi="Georgia"/>
          <w:sz w:val="20"/>
        </w:rPr>
        <w:t>-page 2-</w:t>
      </w:r>
    </w:p>
    <w:p w14:paraId="04A8C6A1" w14:textId="77777777" w:rsidR="00B33DBC" w:rsidRDefault="00B33DBC">
      <w:pPr>
        <w:pStyle w:val="Heading1"/>
        <w:spacing w:line="360" w:lineRule="auto"/>
        <w:rPr>
          <w:sz w:val="12"/>
        </w:rPr>
      </w:pPr>
    </w:p>
    <w:p w14:paraId="59D8C004" w14:textId="77777777" w:rsidR="00B33DBC" w:rsidRDefault="00B33DBC">
      <w:pPr>
        <w:pStyle w:val="Heading1"/>
        <w:spacing w:line="360" w:lineRule="auto"/>
        <w:rPr>
          <w:sz w:val="22"/>
        </w:rPr>
      </w:pPr>
      <w:r>
        <w:rPr>
          <w:sz w:val="22"/>
        </w:rPr>
        <w:t xml:space="preserve">Certification </w:t>
      </w:r>
    </w:p>
    <w:p w14:paraId="6B4B35C3" w14:textId="77777777" w:rsidR="00B33DBC" w:rsidRDefault="00B33DBC">
      <w:pPr>
        <w:numPr>
          <w:ilvl w:val="0"/>
          <w:numId w:val="7"/>
        </w:numPr>
        <w:tabs>
          <w:tab w:val="num" w:pos="450"/>
        </w:tabs>
        <w:rPr>
          <w:rFonts w:ascii="Georgia" w:hAnsi="Georgia"/>
          <w:sz w:val="18"/>
        </w:rPr>
      </w:pPr>
      <w:r>
        <w:rPr>
          <w:rFonts w:ascii="Georgia" w:hAnsi="Georgia"/>
          <w:i/>
          <w:sz w:val="18"/>
        </w:rPr>
        <w:t>Instructional I</w:t>
      </w:r>
      <w:r w:rsidR="00B10F09">
        <w:rPr>
          <w:rFonts w:ascii="Georgia" w:hAnsi="Georgia"/>
          <w:i/>
          <w:sz w:val="18"/>
        </w:rPr>
        <w:t>I</w:t>
      </w:r>
      <w:r>
        <w:rPr>
          <w:rFonts w:ascii="Georgia" w:hAnsi="Georgia"/>
          <w:i/>
          <w:sz w:val="18"/>
        </w:rPr>
        <w:t xml:space="preserve"> Certificate, </w:t>
      </w:r>
      <w:r>
        <w:rPr>
          <w:rFonts w:ascii="Georgia" w:hAnsi="Georgia"/>
          <w:sz w:val="18"/>
        </w:rPr>
        <w:t>Pennsylvania Department of Education, K-12 Music (</w:t>
      </w:r>
      <w:r w:rsidR="00B10F09">
        <w:rPr>
          <w:rFonts w:ascii="Georgia" w:hAnsi="Georgia"/>
          <w:sz w:val="18"/>
        </w:rPr>
        <w:t>December 2010</w:t>
      </w:r>
      <w:r>
        <w:rPr>
          <w:rFonts w:ascii="Georgia" w:hAnsi="Georgia"/>
          <w:sz w:val="18"/>
        </w:rPr>
        <w:t>)</w:t>
      </w:r>
    </w:p>
    <w:p w14:paraId="3F5A71A7" w14:textId="77777777" w:rsidR="00B33DBC" w:rsidRDefault="00B33DBC">
      <w:pPr>
        <w:numPr>
          <w:ilvl w:val="0"/>
          <w:numId w:val="7"/>
        </w:numPr>
        <w:rPr>
          <w:rFonts w:ascii="Georgia" w:hAnsi="Georgia"/>
          <w:sz w:val="18"/>
        </w:rPr>
      </w:pPr>
      <w:r>
        <w:rPr>
          <w:rFonts w:ascii="Georgia" w:hAnsi="Georgia"/>
          <w:i/>
          <w:sz w:val="18"/>
        </w:rPr>
        <w:t xml:space="preserve">Certificate of Completion, </w:t>
      </w:r>
      <w:r>
        <w:rPr>
          <w:rFonts w:ascii="Georgia" w:hAnsi="Georgia"/>
          <w:sz w:val="18"/>
        </w:rPr>
        <w:t xml:space="preserve">University of Puerto Rico, Instituto </w:t>
      </w:r>
      <w:proofErr w:type="spellStart"/>
      <w:r>
        <w:rPr>
          <w:rFonts w:ascii="Georgia" w:hAnsi="Georgia"/>
          <w:sz w:val="18"/>
        </w:rPr>
        <w:t>Interdisciplinario</w:t>
      </w:r>
      <w:proofErr w:type="spellEnd"/>
      <w:r>
        <w:rPr>
          <w:rFonts w:ascii="Georgia" w:hAnsi="Georgia"/>
          <w:sz w:val="18"/>
        </w:rPr>
        <w:t xml:space="preserve"> y Multicultural (INIM) (June 2006)</w:t>
      </w:r>
    </w:p>
    <w:p w14:paraId="0BC6D83B" w14:textId="77777777" w:rsidR="00B33DBC" w:rsidRDefault="00B33DBC">
      <w:pPr>
        <w:numPr>
          <w:ilvl w:val="0"/>
          <w:numId w:val="7"/>
        </w:numPr>
        <w:rPr>
          <w:rFonts w:ascii="Georgia" w:hAnsi="Georgia"/>
          <w:sz w:val="18"/>
        </w:rPr>
      </w:pPr>
      <w:r>
        <w:rPr>
          <w:rFonts w:ascii="Georgia" w:hAnsi="Georgia"/>
          <w:i/>
          <w:sz w:val="18"/>
        </w:rPr>
        <w:t>Provisional Certificate,</w:t>
      </w:r>
      <w:r>
        <w:rPr>
          <w:rFonts w:ascii="Georgia" w:hAnsi="Georgia"/>
          <w:sz w:val="18"/>
        </w:rPr>
        <w:t xml:space="preserve"> New York State Department of Education, pre-K-12 Music (September 2003)</w:t>
      </w:r>
    </w:p>
    <w:p w14:paraId="66620AA0" w14:textId="77777777" w:rsidR="00B33DBC" w:rsidRDefault="00B33DBC">
      <w:pPr>
        <w:ind w:left="720"/>
        <w:rPr>
          <w:rFonts w:ascii="Georgia" w:hAnsi="Georgia"/>
          <w:sz w:val="20"/>
        </w:rPr>
      </w:pPr>
    </w:p>
    <w:p w14:paraId="5A3E88FF" w14:textId="77777777" w:rsidR="00B33DBC" w:rsidRDefault="00B33DBC">
      <w:pPr>
        <w:pStyle w:val="Heading1"/>
        <w:spacing w:line="360" w:lineRule="auto"/>
        <w:rPr>
          <w:sz w:val="22"/>
        </w:rPr>
      </w:pPr>
      <w:r>
        <w:rPr>
          <w:sz w:val="22"/>
        </w:rPr>
        <w:t>Special Skills</w:t>
      </w:r>
    </w:p>
    <w:p w14:paraId="2C1A758E" w14:textId="0C82A17B" w:rsidR="00B33DBC" w:rsidRDefault="00B33DBC">
      <w:pPr>
        <w:numPr>
          <w:ilvl w:val="0"/>
          <w:numId w:val="8"/>
        </w:numPr>
        <w:tabs>
          <w:tab w:val="clear" w:pos="360"/>
          <w:tab w:val="num" w:pos="720"/>
        </w:tabs>
        <w:ind w:left="720"/>
        <w:rPr>
          <w:rFonts w:ascii="Georgia" w:hAnsi="Georgia"/>
          <w:sz w:val="18"/>
        </w:rPr>
      </w:pPr>
      <w:r>
        <w:rPr>
          <w:rFonts w:ascii="Georgia" w:hAnsi="Georgia"/>
          <w:sz w:val="18"/>
        </w:rPr>
        <w:t>Ability to accompany ensembles on piano, as well as teach all standard instruments (including guitar</w:t>
      </w:r>
      <w:r w:rsidR="00F15012">
        <w:rPr>
          <w:rFonts w:ascii="Georgia" w:hAnsi="Georgia"/>
          <w:sz w:val="18"/>
        </w:rPr>
        <w:t xml:space="preserve"> and </w:t>
      </w:r>
      <w:proofErr w:type="spellStart"/>
      <w:r w:rsidR="00F15012">
        <w:rPr>
          <w:rFonts w:ascii="Georgia" w:hAnsi="Georgia"/>
          <w:sz w:val="18"/>
        </w:rPr>
        <w:t>ukelele</w:t>
      </w:r>
      <w:proofErr w:type="spellEnd"/>
      <w:r>
        <w:rPr>
          <w:rFonts w:ascii="Georgia" w:hAnsi="Georgia"/>
          <w:sz w:val="18"/>
        </w:rPr>
        <w:t>)</w:t>
      </w:r>
    </w:p>
    <w:p w14:paraId="0E1C970A" w14:textId="77777777" w:rsidR="00B33DBC" w:rsidRDefault="00B33DBC">
      <w:pPr>
        <w:numPr>
          <w:ilvl w:val="0"/>
          <w:numId w:val="8"/>
        </w:numPr>
        <w:tabs>
          <w:tab w:val="clear" w:pos="360"/>
          <w:tab w:val="num" w:pos="720"/>
        </w:tabs>
        <w:ind w:left="720"/>
        <w:rPr>
          <w:rFonts w:ascii="Georgia" w:hAnsi="Georgia"/>
          <w:sz w:val="18"/>
        </w:rPr>
      </w:pPr>
      <w:r>
        <w:rPr>
          <w:rFonts w:ascii="Georgia" w:hAnsi="Georgia"/>
          <w:sz w:val="18"/>
        </w:rPr>
        <w:t>Accomplished arranger and composer, including several pieces premiered by area ensembles</w:t>
      </w:r>
    </w:p>
    <w:p w14:paraId="79DB14EC" w14:textId="77777777" w:rsidR="00B33DBC" w:rsidRDefault="00B33DBC">
      <w:pPr>
        <w:numPr>
          <w:ilvl w:val="0"/>
          <w:numId w:val="8"/>
        </w:numPr>
        <w:tabs>
          <w:tab w:val="clear" w:pos="360"/>
          <w:tab w:val="num" w:pos="720"/>
        </w:tabs>
        <w:ind w:left="720"/>
        <w:rPr>
          <w:rFonts w:ascii="Georgia" w:hAnsi="Georgia"/>
          <w:sz w:val="18"/>
        </w:rPr>
      </w:pPr>
      <w:r>
        <w:rPr>
          <w:rFonts w:ascii="Georgia" w:hAnsi="Georgia"/>
          <w:sz w:val="18"/>
        </w:rPr>
        <w:t>Particular interest in and knowledge of vocal jazz education.</w:t>
      </w:r>
    </w:p>
    <w:p w14:paraId="64BEAE13" w14:textId="61711AEC" w:rsidR="00B33DBC" w:rsidRDefault="00B33DBC">
      <w:pPr>
        <w:numPr>
          <w:ilvl w:val="0"/>
          <w:numId w:val="8"/>
        </w:numPr>
        <w:tabs>
          <w:tab w:val="clear" w:pos="360"/>
          <w:tab w:val="num" w:pos="720"/>
        </w:tabs>
        <w:ind w:left="720"/>
        <w:rPr>
          <w:rFonts w:ascii="Georgia" w:hAnsi="Georgia"/>
          <w:sz w:val="22"/>
        </w:rPr>
      </w:pPr>
      <w:r>
        <w:rPr>
          <w:rFonts w:ascii="Georgia" w:hAnsi="Georgia"/>
          <w:sz w:val="18"/>
        </w:rPr>
        <w:t xml:space="preserve">Highly competent in use and troubleshooting with </w:t>
      </w:r>
      <w:r w:rsidR="00F15012">
        <w:rPr>
          <w:rFonts w:ascii="Georgia" w:hAnsi="Georgia"/>
          <w:sz w:val="18"/>
        </w:rPr>
        <w:t xml:space="preserve">MacOS, iOS, Windows, </w:t>
      </w:r>
      <w:r>
        <w:rPr>
          <w:rFonts w:ascii="Georgia" w:hAnsi="Georgia"/>
          <w:sz w:val="18"/>
        </w:rPr>
        <w:t xml:space="preserve">MS </w:t>
      </w:r>
      <w:r>
        <w:rPr>
          <w:rFonts w:ascii="Georgia" w:hAnsi="Georgia"/>
          <w:i/>
          <w:sz w:val="18"/>
        </w:rPr>
        <w:t>Office</w:t>
      </w:r>
      <w:r w:rsidR="00F15012">
        <w:rPr>
          <w:rFonts w:ascii="Georgia" w:hAnsi="Georgia"/>
          <w:sz w:val="18"/>
        </w:rPr>
        <w:t>, Google apps, and Schoology</w:t>
      </w:r>
      <w:r>
        <w:rPr>
          <w:rFonts w:ascii="Georgia" w:hAnsi="Georgia"/>
          <w:sz w:val="18"/>
        </w:rPr>
        <w:t>.</w:t>
      </w:r>
    </w:p>
    <w:p w14:paraId="0228F0FD" w14:textId="77318036" w:rsidR="00B33DBC" w:rsidRDefault="003F4FBB">
      <w:pPr>
        <w:numPr>
          <w:ilvl w:val="0"/>
          <w:numId w:val="8"/>
        </w:numPr>
        <w:tabs>
          <w:tab w:val="clear" w:pos="360"/>
          <w:tab w:val="num" w:pos="720"/>
        </w:tabs>
        <w:ind w:left="720"/>
        <w:rPr>
          <w:rFonts w:ascii="Georgia" w:hAnsi="Georgia"/>
          <w:sz w:val="18"/>
        </w:rPr>
      </w:pPr>
      <w:r>
        <w:rPr>
          <w:rFonts w:ascii="Georgia" w:hAnsi="Georgia"/>
          <w:sz w:val="18"/>
        </w:rPr>
        <w:t>Power user</w:t>
      </w:r>
      <w:r w:rsidR="00B33DBC">
        <w:rPr>
          <w:rFonts w:ascii="Georgia" w:hAnsi="Georgia"/>
          <w:sz w:val="18"/>
        </w:rPr>
        <w:t xml:space="preserve"> </w:t>
      </w:r>
      <w:r>
        <w:rPr>
          <w:rFonts w:ascii="Georgia" w:hAnsi="Georgia"/>
          <w:sz w:val="18"/>
        </w:rPr>
        <w:t>of</w:t>
      </w:r>
      <w:r w:rsidR="00B33DBC">
        <w:rPr>
          <w:rFonts w:ascii="Georgia" w:hAnsi="Georgia"/>
          <w:sz w:val="18"/>
        </w:rPr>
        <w:t xml:space="preserve"> various pieces of music software, especially the notational software </w:t>
      </w:r>
      <w:r w:rsidR="00B33DBC">
        <w:rPr>
          <w:rFonts w:ascii="Georgia" w:hAnsi="Georgia"/>
          <w:i/>
          <w:sz w:val="18"/>
        </w:rPr>
        <w:t>Finale</w:t>
      </w:r>
      <w:r w:rsidR="00B33DBC">
        <w:rPr>
          <w:rFonts w:ascii="Georgia" w:hAnsi="Georgia"/>
          <w:sz w:val="18"/>
        </w:rPr>
        <w:t xml:space="preserve"> and </w:t>
      </w:r>
      <w:r w:rsidR="00B33DBC">
        <w:rPr>
          <w:rFonts w:ascii="Georgia" w:hAnsi="Georgia"/>
          <w:i/>
          <w:sz w:val="18"/>
        </w:rPr>
        <w:t>Sibelius</w:t>
      </w:r>
      <w:r w:rsidR="00B33DBC">
        <w:rPr>
          <w:rFonts w:ascii="Georgia" w:hAnsi="Georgia"/>
          <w:sz w:val="18"/>
        </w:rPr>
        <w:t xml:space="preserve">, </w:t>
      </w:r>
      <w:r w:rsidR="00B33DBC">
        <w:rPr>
          <w:rFonts w:ascii="Georgia" w:hAnsi="Georgia"/>
          <w:i/>
          <w:sz w:val="18"/>
        </w:rPr>
        <w:t>GarageBand</w:t>
      </w:r>
      <w:r w:rsidR="00B33DBC">
        <w:rPr>
          <w:rFonts w:ascii="Georgia" w:hAnsi="Georgia"/>
          <w:sz w:val="18"/>
        </w:rPr>
        <w:t>,</w:t>
      </w:r>
      <w:r w:rsidR="00B33DBC">
        <w:rPr>
          <w:rFonts w:ascii="Georgia" w:hAnsi="Georgia"/>
          <w:i/>
          <w:sz w:val="18"/>
        </w:rPr>
        <w:t xml:space="preserve"> Audacity</w:t>
      </w:r>
      <w:r>
        <w:rPr>
          <w:rFonts w:ascii="Georgia" w:hAnsi="Georgia"/>
          <w:i/>
          <w:sz w:val="18"/>
        </w:rPr>
        <w:t xml:space="preserve">, </w:t>
      </w:r>
      <w:proofErr w:type="spellStart"/>
      <w:r>
        <w:rPr>
          <w:rFonts w:ascii="Georgia" w:hAnsi="Georgia"/>
          <w:i/>
          <w:sz w:val="18"/>
        </w:rPr>
        <w:t>Photoscore</w:t>
      </w:r>
      <w:proofErr w:type="spellEnd"/>
      <w:r>
        <w:rPr>
          <w:rFonts w:ascii="Georgia" w:hAnsi="Georgia"/>
          <w:i/>
          <w:sz w:val="18"/>
        </w:rPr>
        <w:t xml:space="preserve"> Ultimate</w:t>
      </w:r>
    </w:p>
    <w:p w14:paraId="77B1C477" w14:textId="77777777" w:rsidR="00B33DBC" w:rsidRDefault="00B33DBC">
      <w:pPr>
        <w:ind w:left="504"/>
        <w:rPr>
          <w:rFonts w:ascii="Georgia" w:hAnsi="Georgia"/>
          <w:sz w:val="20"/>
        </w:rPr>
      </w:pPr>
    </w:p>
    <w:p w14:paraId="79CB1007" w14:textId="77777777" w:rsidR="00B33DBC" w:rsidRDefault="00B33DBC">
      <w:pPr>
        <w:spacing w:line="360" w:lineRule="auto"/>
        <w:rPr>
          <w:rFonts w:ascii="Georgia" w:hAnsi="Georgia"/>
          <w:b/>
          <w:sz w:val="22"/>
        </w:rPr>
      </w:pPr>
      <w:r>
        <w:rPr>
          <w:rFonts w:ascii="Georgia" w:hAnsi="Georgia"/>
          <w:b/>
          <w:sz w:val="22"/>
        </w:rPr>
        <w:t>Professional Memberships</w:t>
      </w:r>
    </w:p>
    <w:p w14:paraId="7E32C49D" w14:textId="77777777" w:rsidR="00EA3F76" w:rsidRDefault="00EA3F76">
      <w:pPr>
        <w:numPr>
          <w:ilvl w:val="0"/>
          <w:numId w:val="4"/>
        </w:numPr>
        <w:tabs>
          <w:tab w:val="clear" w:pos="360"/>
          <w:tab w:val="num" w:pos="720"/>
        </w:tabs>
        <w:ind w:left="720"/>
        <w:rPr>
          <w:rFonts w:ascii="Georgia" w:hAnsi="Georgia"/>
          <w:sz w:val="18"/>
        </w:rPr>
      </w:pPr>
      <w:r>
        <w:rPr>
          <w:rFonts w:ascii="Georgia" w:hAnsi="Georgia"/>
          <w:sz w:val="18"/>
        </w:rPr>
        <w:t>National Association for Music Education (</w:t>
      </w:r>
      <w:proofErr w:type="spellStart"/>
      <w:r>
        <w:rPr>
          <w:rFonts w:ascii="Georgia" w:hAnsi="Georgia"/>
          <w:sz w:val="18"/>
        </w:rPr>
        <w:t>NAfME</w:t>
      </w:r>
      <w:proofErr w:type="spellEnd"/>
      <w:r>
        <w:rPr>
          <w:rFonts w:ascii="Georgia" w:hAnsi="Georgia"/>
          <w:sz w:val="18"/>
        </w:rPr>
        <w:t>)</w:t>
      </w:r>
    </w:p>
    <w:p w14:paraId="7CADC6C6" w14:textId="77777777" w:rsidR="00B33DBC" w:rsidRDefault="00EA3F76">
      <w:pPr>
        <w:numPr>
          <w:ilvl w:val="0"/>
          <w:numId w:val="4"/>
        </w:numPr>
        <w:tabs>
          <w:tab w:val="clear" w:pos="360"/>
          <w:tab w:val="num" w:pos="720"/>
        </w:tabs>
        <w:ind w:left="720"/>
        <w:rPr>
          <w:rFonts w:ascii="Georgia" w:hAnsi="Georgia"/>
          <w:sz w:val="18"/>
        </w:rPr>
      </w:pPr>
      <w:r>
        <w:rPr>
          <w:rFonts w:ascii="Georgia" w:hAnsi="Georgia"/>
          <w:sz w:val="18"/>
        </w:rPr>
        <w:t>American Choral Directors Association (ACDA)</w:t>
      </w:r>
      <w:r w:rsidR="00B33DBC">
        <w:rPr>
          <w:rFonts w:ascii="Georgia" w:hAnsi="Georgia"/>
          <w:sz w:val="18"/>
        </w:rPr>
        <w:tab/>
      </w:r>
    </w:p>
    <w:p w14:paraId="375A2BE0" w14:textId="77777777" w:rsidR="00B33DBC" w:rsidRDefault="00B33DBC">
      <w:pPr>
        <w:numPr>
          <w:ilvl w:val="0"/>
          <w:numId w:val="4"/>
        </w:numPr>
        <w:tabs>
          <w:tab w:val="clear" w:pos="360"/>
          <w:tab w:val="num" w:pos="720"/>
        </w:tabs>
        <w:ind w:left="720"/>
        <w:rPr>
          <w:rFonts w:ascii="Georgia" w:hAnsi="Georgia"/>
          <w:b/>
          <w:sz w:val="14"/>
        </w:rPr>
      </w:pPr>
      <w:r>
        <w:rPr>
          <w:rFonts w:ascii="Georgia" w:hAnsi="Georgia"/>
          <w:sz w:val="18"/>
        </w:rPr>
        <w:t>Pennsylvania Music Educators’ Association (PMEA)</w:t>
      </w:r>
    </w:p>
    <w:p w14:paraId="195214C8" w14:textId="77777777" w:rsidR="00B33DBC" w:rsidRDefault="00B33DBC">
      <w:pPr>
        <w:ind w:left="360"/>
        <w:rPr>
          <w:rFonts w:ascii="Georgia" w:hAnsi="Georgia"/>
          <w:b/>
          <w:sz w:val="20"/>
        </w:rPr>
      </w:pPr>
    </w:p>
    <w:p w14:paraId="7CF3FF6A" w14:textId="77777777" w:rsidR="00B33DBC" w:rsidRDefault="00B33DBC" w:rsidP="00B33DBC">
      <w:pPr>
        <w:rPr>
          <w:rFonts w:ascii="Georgia" w:hAnsi="Georgia"/>
          <w:sz w:val="20"/>
        </w:rPr>
      </w:pPr>
    </w:p>
    <w:p w14:paraId="379A7FA4" w14:textId="77777777" w:rsidR="00B33DBC" w:rsidRDefault="00B33DBC">
      <w:pPr>
        <w:pStyle w:val="Heading1"/>
        <w:spacing w:line="360" w:lineRule="auto"/>
        <w:rPr>
          <w:sz w:val="26"/>
        </w:rPr>
      </w:pPr>
      <w:r>
        <w:rPr>
          <w:sz w:val="22"/>
        </w:rPr>
        <w:t>Professional Instruction</w:t>
      </w:r>
    </w:p>
    <w:p w14:paraId="3D1F936A" w14:textId="77777777" w:rsidR="00B33DBC" w:rsidRDefault="00B33DBC">
      <w:pPr>
        <w:ind w:left="720"/>
        <w:rPr>
          <w:rFonts w:ascii="Georgia" w:hAnsi="Georgia"/>
          <w:b/>
          <w:sz w:val="18"/>
        </w:rPr>
      </w:pPr>
      <w:r>
        <w:rPr>
          <w:rFonts w:ascii="Georgia" w:hAnsi="Georgia"/>
          <w:b/>
          <w:sz w:val="18"/>
        </w:rPr>
        <w:t xml:space="preserve">Voice: </w:t>
      </w:r>
    </w:p>
    <w:p w14:paraId="7F67255E" w14:textId="77777777" w:rsidR="00B33DBC" w:rsidRDefault="00B33DBC">
      <w:pPr>
        <w:ind w:left="720" w:firstLine="360"/>
        <w:rPr>
          <w:rFonts w:ascii="Georgia" w:hAnsi="Georgia"/>
          <w:b/>
          <w:sz w:val="18"/>
        </w:rPr>
      </w:pPr>
      <w:r>
        <w:rPr>
          <w:rFonts w:ascii="Georgia" w:hAnsi="Georgia"/>
          <w:sz w:val="18"/>
        </w:rPr>
        <w:t xml:space="preserve">Dr. </w:t>
      </w:r>
      <w:proofErr w:type="spellStart"/>
      <w:r>
        <w:rPr>
          <w:rFonts w:ascii="Georgia" w:hAnsi="Georgia"/>
          <w:sz w:val="18"/>
        </w:rPr>
        <w:t>Randie</w:t>
      </w:r>
      <w:proofErr w:type="spellEnd"/>
      <w:r>
        <w:rPr>
          <w:rFonts w:ascii="Georgia" w:hAnsi="Georgia"/>
          <w:sz w:val="18"/>
        </w:rPr>
        <w:t xml:space="preserve"> Blooding, Ithaca College</w:t>
      </w:r>
    </w:p>
    <w:p w14:paraId="33117B83" w14:textId="77777777" w:rsidR="00B33DBC" w:rsidRDefault="00B33DBC">
      <w:pPr>
        <w:tabs>
          <w:tab w:val="left" w:pos="1080"/>
        </w:tabs>
        <w:ind w:left="720"/>
        <w:rPr>
          <w:rFonts w:ascii="Georgia" w:hAnsi="Georgia"/>
          <w:sz w:val="18"/>
        </w:rPr>
      </w:pPr>
      <w:r>
        <w:rPr>
          <w:rFonts w:ascii="Georgia" w:hAnsi="Georgia"/>
          <w:b/>
          <w:sz w:val="18"/>
        </w:rPr>
        <w:tab/>
      </w:r>
      <w:r>
        <w:rPr>
          <w:rFonts w:ascii="Georgia" w:hAnsi="Georgia"/>
          <w:sz w:val="18"/>
        </w:rPr>
        <w:t xml:space="preserve">Debra Field, Lehigh University </w:t>
      </w:r>
    </w:p>
    <w:p w14:paraId="40BC2DE0" w14:textId="77777777" w:rsidR="00B33DBC" w:rsidRDefault="00B33DBC">
      <w:pPr>
        <w:tabs>
          <w:tab w:val="left" w:pos="1080"/>
        </w:tabs>
        <w:ind w:left="720"/>
        <w:rPr>
          <w:rFonts w:ascii="Georgia" w:hAnsi="Georgia"/>
          <w:sz w:val="14"/>
        </w:rPr>
      </w:pPr>
    </w:p>
    <w:p w14:paraId="0E38C9B0" w14:textId="77777777" w:rsidR="00B33DBC" w:rsidRDefault="00B33DBC">
      <w:pPr>
        <w:ind w:left="720"/>
        <w:rPr>
          <w:rFonts w:ascii="Georgia" w:hAnsi="Georgia"/>
          <w:sz w:val="18"/>
        </w:rPr>
      </w:pPr>
      <w:r>
        <w:rPr>
          <w:rFonts w:ascii="Georgia" w:hAnsi="Georgia"/>
          <w:b/>
          <w:sz w:val="18"/>
        </w:rPr>
        <w:t xml:space="preserve">Pedagogy: </w:t>
      </w:r>
    </w:p>
    <w:p w14:paraId="339E1A36" w14:textId="77777777" w:rsidR="00EA3BC9" w:rsidRDefault="00B33DBC" w:rsidP="00EA3BC9">
      <w:pPr>
        <w:tabs>
          <w:tab w:val="left" w:pos="1080"/>
        </w:tabs>
        <w:rPr>
          <w:rFonts w:ascii="Georgia" w:hAnsi="Georgia"/>
          <w:sz w:val="18"/>
        </w:rPr>
      </w:pPr>
      <w:r>
        <w:rPr>
          <w:rFonts w:ascii="Georgia" w:hAnsi="Georgia"/>
          <w:sz w:val="18"/>
        </w:rPr>
        <w:tab/>
      </w:r>
      <w:r w:rsidR="00EA3BC9">
        <w:rPr>
          <w:rFonts w:ascii="Georgia" w:hAnsi="Georgia"/>
          <w:sz w:val="18"/>
        </w:rPr>
        <w:t>Dr. Kristen Albert, West Chester University</w:t>
      </w:r>
      <w:r w:rsidR="00EA3BC9">
        <w:rPr>
          <w:rFonts w:ascii="Georgia" w:hAnsi="Georgia"/>
          <w:sz w:val="18"/>
        </w:rPr>
        <w:tab/>
      </w:r>
    </w:p>
    <w:p w14:paraId="34ABE77A" w14:textId="77777777" w:rsidR="00B33DBC" w:rsidRDefault="00B33DBC" w:rsidP="00B33DBC">
      <w:pPr>
        <w:tabs>
          <w:tab w:val="left" w:pos="1080"/>
        </w:tabs>
        <w:ind w:left="720"/>
        <w:rPr>
          <w:rFonts w:ascii="Georgia" w:hAnsi="Georgia"/>
          <w:sz w:val="18"/>
        </w:rPr>
      </w:pPr>
      <w:r>
        <w:rPr>
          <w:rFonts w:ascii="Georgia" w:hAnsi="Georgia"/>
          <w:sz w:val="18"/>
        </w:rPr>
        <w:tab/>
        <w:t xml:space="preserve">Dr. Susan Avery, Ithaca College </w:t>
      </w:r>
    </w:p>
    <w:p w14:paraId="41DC0A89" w14:textId="77777777" w:rsidR="00B33DBC" w:rsidRDefault="00B33DBC">
      <w:pPr>
        <w:tabs>
          <w:tab w:val="left" w:pos="1080"/>
        </w:tabs>
        <w:ind w:left="720"/>
        <w:rPr>
          <w:rFonts w:ascii="Georgia" w:hAnsi="Georgia"/>
          <w:sz w:val="18"/>
        </w:rPr>
      </w:pPr>
      <w:r>
        <w:rPr>
          <w:rFonts w:ascii="Georgia" w:hAnsi="Georgia"/>
          <w:sz w:val="18"/>
        </w:rPr>
        <w:tab/>
        <w:t xml:space="preserve">Dr. Verna Brummett, Ithaca College </w:t>
      </w:r>
    </w:p>
    <w:p w14:paraId="318D1418" w14:textId="77777777" w:rsidR="00B33DBC" w:rsidRDefault="00B33DBC">
      <w:pPr>
        <w:tabs>
          <w:tab w:val="left" w:pos="1080"/>
        </w:tabs>
        <w:ind w:left="720"/>
        <w:rPr>
          <w:rFonts w:ascii="Georgia" w:hAnsi="Georgia"/>
          <w:sz w:val="18"/>
        </w:rPr>
      </w:pPr>
      <w:r>
        <w:rPr>
          <w:rFonts w:ascii="Georgia" w:hAnsi="Georgia"/>
          <w:sz w:val="18"/>
        </w:rPr>
        <w:tab/>
      </w:r>
    </w:p>
    <w:p w14:paraId="0C48ACE5" w14:textId="77777777" w:rsidR="00B33DBC" w:rsidRDefault="00B33DBC">
      <w:pPr>
        <w:tabs>
          <w:tab w:val="left" w:pos="1080"/>
        </w:tabs>
        <w:ind w:left="720"/>
        <w:rPr>
          <w:rFonts w:ascii="Georgia" w:hAnsi="Georgia"/>
          <w:sz w:val="18"/>
        </w:rPr>
      </w:pPr>
      <w:r>
        <w:rPr>
          <w:rFonts w:ascii="Georgia" w:hAnsi="Georgia"/>
          <w:b/>
          <w:sz w:val="18"/>
        </w:rPr>
        <w:t>Technology</w:t>
      </w:r>
    </w:p>
    <w:p w14:paraId="5B1D8E4E" w14:textId="77777777" w:rsidR="00B33DBC" w:rsidRDefault="00B33DBC">
      <w:pPr>
        <w:tabs>
          <w:tab w:val="left" w:pos="1080"/>
        </w:tabs>
        <w:ind w:left="720"/>
        <w:rPr>
          <w:rFonts w:ascii="Georgia" w:hAnsi="Georgia"/>
          <w:sz w:val="18"/>
        </w:rPr>
      </w:pPr>
      <w:r>
        <w:rPr>
          <w:rFonts w:ascii="Georgia" w:hAnsi="Georgia"/>
          <w:sz w:val="18"/>
        </w:rPr>
        <w:tab/>
        <w:t>Dr. Thomas Rudolph, University of the Arts</w:t>
      </w:r>
    </w:p>
    <w:p w14:paraId="17E91A42" w14:textId="77777777" w:rsidR="00B33DBC" w:rsidRDefault="00B33DBC">
      <w:pPr>
        <w:tabs>
          <w:tab w:val="left" w:pos="1080"/>
        </w:tabs>
        <w:ind w:left="720"/>
        <w:rPr>
          <w:rFonts w:ascii="Georgia" w:hAnsi="Georgia"/>
          <w:sz w:val="18"/>
        </w:rPr>
      </w:pPr>
      <w:r>
        <w:rPr>
          <w:rFonts w:ascii="Georgia" w:hAnsi="Georgia"/>
          <w:sz w:val="18"/>
        </w:rPr>
        <w:tab/>
        <w:t>Ken Peters, University of the Arts</w:t>
      </w:r>
    </w:p>
    <w:p w14:paraId="64A11A3C" w14:textId="77777777" w:rsidR="00B33DBC" w:rsidRDefault="00B33DBC">
      <w:pPr>
        <w:tabs>
          <w:tab w:val="left" w:pos="1080"/>
        </w:tabs>
        <w:ind w:left="720"/>
        <w:rPr>
          <w:rFonts w:ascii="Georgia" w:hAnsi="Georgia"/>
          <w:sz w:val="18"/>
        </w:rPr>
      </w:pPr>
      <w:r>
        <w:rPr>
          <w:rFonts w:ascii="Georgia" w:hAnsi="Georgia"/>
          <w:sz w:val="18"/>
        </w:rPr>
        <w:tab/>
        <w:t>Dr. Timothy Nord, Ithaca College</w:t>
      </w:r>
    </w:p>
    <w:p w14:paraId="13785BD9" w14:textId="77777777" w:rsidR="00B33DBC" w:rsidRDefault="00B33DBC">
      <w:pPr>
        <w:tabs>
          <w:tab w:val="left" w:pos="1080"/>
        </w:tabs>
        <w:ind w:left="720"/>
        <w:rPr>
          <w:rFonts w:ascii="Georgia" w:hAnsi="Georgia"/>
          <w:sz w:val="18"/>
        </w:rPr>
      </w:pPr>
      <w:r>
        <w:rPr>
          <w:rFonts w:ascii="Georgia" w:hAnsi="Georgia"/>
          <w:sz w:val="18"/>
        </w:rPr>
        <w:tab/>
      </w:r>
    </w:p>
    <w:p w14:paraId="0B684477" w14:textId="77777777" w:rsidR="00B33DBC" w:rsidRDefault="00B33DBC">
      <w:pPr>
        <w:rPr>
          <w:rFonts w:ascii="Georgia" w:hAnsi="Georgia"/>
          <w:b/>
          <w:sz w:val="18"/>
        </w:rPr>
      </w:pPr>
      <w:r>
        <w:rPr>
          <w:rFonts w:ascii="Georgia" w:hAnsi="Georgia"/>
          <w:sz w:val="18"/>
        </w:rPr>
        <w:tab/>
      </w:r>
      <w:r>
        <w:rPr>
          <w:rFonts w:ascii="Georgia" w:hAnsi="Georgia"/>
          <w:b/>
          <w:sz w:val="18"/>
        </w:rPr>
        <w:t>Conducting:</w:t>
      </w:r>
    </w:p>
    <w:p w14:paraId="3A173849" w14:textId="77777777" w:rsidR="00EA3BC9" w:rsidRPr="00EA3BC9" w:rsidRDefault="00B33DBC">
      <w:pPr>
        <w:tabs>
          <w:tab w:val="left" w:pos="1080"/>
        </w:tabs>
        <w:rPr>
          <w:rFonts w:ascii="Georgia" w:hAnsi="Georgia"/>
          <w:sz w:val="18"/>
        </w:rPr>
      </w:pPr>
      <w:r>
        <w:rPr>
          <w:rFonts w:ascii="Georgia" w:hAnsi="Georgia"/>
          <w:b/>
          <w:sz w:val="18"/>
        </w:rPr>
        <w:tab/>
      </w:r>
      <w:r w:rsidR="00EA3BC9">
        <w:rPr>
          <w:rFonts w:ascii="Georgia" w:hAnsi="Georgia"/>
          <w:sz w:val="18"/>
        </w:rPr>
        <w:t xml:space="preserve">Dr. David </w:t>
      </w:r>
      <w:proofErr w:type="spellStart"/>
      <w:r w:rsidR="00EA3BC9">
        <w:rPr>
          <w:rFonts w:ascii="Georgia" w:hAnsi="Georgia"/>
          <w:sz w:val="18"/>
        </w:rPr>
        <w:t>DeVenney</w:t>
      </w:r>
      <w:proofErr w:type="spellEnd"/>
      <w:r w:rsidR="00EA3BC9">
        <w:rPr>
          <w:rFonts w:ascii="Georgia" w:hAnsi="Georgia"/>
          <w:sz w:val="18"/>
        </w:rPr>
        <w:t>, West Chester University</w:t>
      </w:r>
    </w:p>
    <w:p w14:paraId="27D7250F" w14:textId="77777777" w:rsidR="00B33DBC" w:rsidRDefault="00EA3BC9">
      <w:pPr>
        <w:tabs>
          <w:tab w:val="left" w:pos="1080"/>
        </w:tabs>
        <w:rPr>
          <w:rFonts w:ascii="Georgia" w:hAnsi="Georgia"/>
          <w:sz w:val="18"/>
        </w:rPr>
      </w:pPr>
      <w:r>
        <w:rPr>
          <w:rFonts w:ascii="Georgia" w:hAnsi="Georgia"/>
          <w:b/>
          <w:sz w:val="18"/>
        </w:rPr>
        <w:tab/>
      </w:r>
      <w:r w:rsidR="00B33DBC">
        <w:rPr>
          <w:rFonts w:ascii="Georgia" w:hAnsi="Georgia"/>
          <w:sz w:val="18"/>
        </w:rPr>
        <w:t xml:space="preserve">Dr. Janet Galvan, Ithaca College </w:t>
      </w:r>
    </w:p>
    <w:p w14:paraId="03B57071" w14:textId="77777777" w:rsidR="00B33DBC" w:rsidRDefault="00B33DBC">
      <w:pPr>
        <w:tabs>
          <w:tab w:val="left" w:pos="1080"/>
        </w:tabs>
        <w:rPr>
          <w:rFonts w:ascii="Georgia" w:hAnsi="Georgia"/>
          <w:sz w:val="18"/>
        </w:rPr>
      </w:pPr>
      <w:r>
        <w:rPr>
          <w:rFonts w:ascii="Georgia" w:hAnsi="Georgia"/>
          <w:sz w:val="18"/>
        </w:rPr>
        <w:tab/>
        <w:t xml:space="preserve">Lawrence </w:t>
      </w:r>
      <w:proofErr w:type="spellStart"/>
      <w:r>
        <w:rPr>
          <w:rFonts w:ascii="Georgia" w:hAnsi="Georgia"/>
          <w:sz w:val="18"/>
        </w:rPr>
        <w:t>Doebler</w:t>
      </w:r>
      <w:proofErr w:type="spellEnd"/>
      <w:r>
        <w:rPr>
          <w:rFonts w:ascii="Georgia" w:hAnsi="Georgia"/>
          <w:sz w:val="18"/>
        </w:rPr>
        <w:t>, Ithaca College</w:t>
      </w:r>
    </w:p>
    <w:p w14:paraId="62A7572C" w14:textId="77777777" w:rsidR="00B33DBC" w:rsidRDefault="00B33DBC">
      <w:pPr>
        <w:tabs>
          <w:tab w:val="left" w:pos="1080"/>
        </w:tabs>
        <w:rPr>
          <w:rFonts w:ascii="Georgia" w:hAnsi="Georgia"/>
          <w:sz w:val="14"/>
        </w:rPr>
      </w:pPr>
    </w:p>
    <w:p w14:paraId="48C80EB2" w14:textId="77777777" w:rsidR="00B33DBC" w:rsidRDefault="00B33DBC">
      <w:pPr>
        <w:rPr>
          <w:rFonts w:ascii="Georgia" w:hAnsi="Georgia"/>
          <w:sz w:val="18"/>
        </w:rPr>
      </w:pPr>
      <w:r>
        <w:rPr>
          <w:rFonts w:ascii="Georgia" w:hAnsi="Georgia"/>
          <w:sz w:val="18"/>
        </w:rPr>
        <w:tab/>
      </w:r>
      <w:r>
        <w:rPr>
          <w:rFonts w:ascii="Georgia" w:hAnsi="Georgia"/>
          <w:b/>
          <w:sz w:val="18"/>
        </w:rPr>
        <w:t>Composing and Arranging:</w:t>
      </w:r>
      <w:r>
        <w:rPr>
          <w:rFonts w:ascii="Georgia" w:hAnsi="Georgia"/>
          <w:sz w:val="18"/>
        </w:rPr>
        <w:tab/>
      </w:r>
    </w:p>
    <w:p w14:paraId="3DE8A917" w14:textId="77777777" w:rsidR="00B33DBC" w:rsidRDefault="00B33DBC">
      <w:pPr>
        <w:tabs>
          <w:tab w:val="left" w:pos="1080"/>
        </w:tabs>
        <w:rPr>
          <w:rFonts w:ascii="Georgia" w:hAnsi="Georgia"/>
          <w:sz w:val="18"/>
        </w:rPr>
      </w:pPr>
      <w:r>
        <w:rPr>
          <w:rFonts w:ascii="Georgia" w:hAnsi="Georgia"/>
          <w:sz w:val="18"/>
        </w:rPr>
        <w:tab/>
        <w:t xml:space="preserve">Dr. Van </w:t>
      </w:r>
      <w:proofErr w:type="spellStart"/>
      <w:r>
        <w:rPr>
          <w:rFonts w:ascii="Georgia" w:hAnsi="Georgia"/>
          <w:sz w:val="18"/>
        </w:rPr>
        <w:t>Stie</w:t>
      </w:r>
      <w:r w:rsidR="00EA3BC9">
        <w:rPr>
          <w:rFonts w:ascii="Georgia" w:hAnsi="Georgia"/>
          <w:sz w:val="18"/>
        </w:rPr>
        <w:t>fel</w:t>
      </w:r>
      <w:proofErr w:type="spellEnd"/>
      <w:r w:rsidR="00EA3BC9">
        <w:rPr>
          <w:rFonts w:ascii="Georgia" w:hAnsi="Georgia"/>
          <w:sz w:val="18"/>
        </w:rPr>
        <w:t>, West Chester University</w:t>
      </w:r>
    </w:p>
    <w:p w14:paraId="21ABBCD0" w14:textId="77777777" w:rsidR="00B33DBC" w:rsidRDefault="00B33DBC">
      <w:pPr>
        <w:tabs>
          <w:tab w:val="left" w:pos="1080"/>
        </w:tabs>
        <w:rPr>
          <w:rFonts w:ascii="Georgia" w:hAnsi="Georgia"/>
          <w:sz w:val="18"/>
        </w:rPr>
      </w:pPr>
      <w:r>
        <w:rPr>
          <w:rFonts w:ascii="Georgia" w:hAnsi="Georgia"/>
          <w:sz w:val="18"/>
        </w:rPr>
        <w:tab/>
        <w:t xml:space="preserve">Dr. Gregory Woodward, Ithaca College </w:t>
      </w:r>
    </w:p>
    <w:p w14:paraId="547728CA" w14:textId="77777777" w:rsidR="00B33DBC" w:rsidRDefault="00B33DBC">
      <w:pPr>
        <w:tabs>
          <w:tab w:val="left" w:pos="1080"/>
        </w:tabs>
        <w:rPr>
          <w:rFonts w:ascii="Georgia" w:hAnsi="Georgia"/>
          <w:sz w:val="22"/>
        </w:rPr>
      </w:pPr>
      <w:r>
        <w:rPr>
          <w:rFonts w:ascii="Georgia" w:hAnsi="Georgia"/>
          <w:sz w:val="18"/>
        </w:rPr>
        <w:tab/>
        <w:t>Lauri Robinson-Keegan, Ithaca College</w:t>
      </w:r>
      <w:r>
        <w:rPr>
          <w:rFonts w:ascii="Georgia" w:hAnsi="Georgia"/>
          <w:sz w:val="22"/>
        </w:rPr>
        <w:tab/>
      </w:r>
      <w:r>
        <w:rPr>
          <w:rFonts w:ascii="Georgia" w:hAnsi="Georgia"/>
          <w:sz w:val="22"/>
        </w:rPr>
        <w:tab/>
      </w:r>
    </w:p>
    <w:p w14:paraId="7A64B42E" w14:textId="77777777" w:rsidR="00B33DBC" w:rsidRDefault="00B33DBC">
      <w:pPr>
        <w:rPr>
          <w:rFonts w:ascii="Georgia" w:hAnsi="Georgia"/>
          <w:b/>
          <w:sz w:val="22"/>
        </w:rPr>
      </w:pPr>
    </w:p>
    <w:p w14:paraId="04615102" w14:textId="77777777" w:rsidR="00B33DBC" w:rsidRDefault="00B33DBC">
      <w:pPr>
        <w:rPr>
          <w:rFonts w:ascii="Georgia" w:hAnsi="Georgia"/>
          <w:sz w:val="22"/>
        </w:rPr>
      </w:pPr>
    </w:p>
    <w:p w14:paraId="246D7CCA" w14:textId="77777777" w:rsidR="00B33DBC" w:rsidRDefault="00B33DBC">
      <w:pPr>
        <w:pStyle w:val="Heading6"/>
        <w:rPr>
          <w:sz w:val="18"/>
        </w:rPr>
      </w:pPr>
      <w:r>
        <w:rPr>
          <w:sz w:val="20"/>
        </w:rPr>
        <w:t>Letters of Recommendation Available upon Request</w:t>
      </w:r>
    </w:p>
    <w:sectPr w:rsidR="00B33DBC" w:rsidSect="00B33DBC">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A13962"/>
    <w:multiLevelType w:val="singleLevel"/>
    <w:tmpl w:val="2674980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6D34B3"/>
    <w:multiLevelType w:val="hybridMultilevel"/>
    <w:tmpl w:val="04F22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5D3B64"/>
    <w:multiLevelType w:val="hybridMultilevel"/>
    <w:tmpl w:val="6002A3CC"/>
    <w:lvl w:ilvl="0" w:tplc="23E21436">
      <w:start w:val="1"/>
      <w:numFmt w:val="bullet"/>
      <w:lvlText w:val=""/>
      <w:lvlJc w:val="left"/>
      <w:pPr>
        <w:ind w:left="864" w:hanging="360"/>
      </w:pPr>
      <w:rPr>
        <w:rFonts w:ascii="Symbol" w:hAnsi="Symbol" w:hint="default"/>
      </w:rPr>
    </w:lvl>
    <w:lvl w:ilvl="1" w:tplc="9BC8C76A" w:tentative="1">
      <w:start w:val="1"/>
      <w:numFmt w:val="bullet"/>
      <w:lvlText w:val="o"/>
      <w:lvlJc w:val="left"/>
      <w:pPr>
        <w:ind w:left="1800" w:hanging="360"/>
      </w:pPr>
      <w:rPr>
        <w:rFonts w:ascii="Courier New" w:hAnsi="Courier New" w:hint="default"/>
      </w:rPr>
    </w:lvl>
    <w:lvl w:ilvl="2" w:tplc="D6980F1E" w:tentative="1">
      <w:start w:val="1"/>
      <w:numFmt w:val="bullet"/>
      <w:lvlText w:val=""/>
      <w:lvlJc w:val="left"/>
      <w:pPr>
        <w:ind w:left="2520" w:hanging="360"/>
      </w:pPr>
      <w:rPr>
        <w:rFonts w:ascii="Wingdings" w:hAnsi="Wingdings" w:hint="default"/>
      </w:rPr>
    </w:lvl>
    <w:lvl w:ilvl="3" w:tplc="6D548E1A" w:tentative="1">
      <w:start w:val="1"/>
      <w:numFmt w:val="bullet"/>
      <w:lvlText w:val=""/>
      <w:lvlJc w:val="left"/>
      <w:pPr>
        <w:ind w:left="3240" w:hanging="360"/>
      </w:pPr>
      <w:rPr>
        <w:rFonts w:ascii="Symbol" w:hAnsi="Symbol" w:hint="default"/>
      </w:rPr>
    </w:lvl>
    <w:lvl w:ilvl="4" w:tplc="0F1C29EE" w:tentative="1">
      <w:start w:val="1"/>
      <w:numFmt w:val="bullet"/>
      <w:lvlText w:val="o"/>
      <w:lvlJc w:val="left"/>
      <w:pPr>
        <w:ind w:left="3960" w:hanging="360"/>
      </w:pPr>
      <w:rPr>
        <w:rFonts w:ascii="Courier New" w:hAnsi="Courier New" w:hint="default"/>
      </w:rPr>
    </w:lvl>
    <w:lvl w:ilvl="5" w:tplc="17EAE096" w:tentative="1">
      <w:start w:val="1"/>
      <w:numFmt w:val="bullet"/>
      <w:lvlText w:val=""/>
      <w:lvlJc w:val="left"/>
      <w:pPr>
        <w:ind w:left="4680" w:hanging="360"/>
      </w:pPr>
      <w:rPr>
        <w:rFonts w:ascii="Wingdings" w:hAnsi="Wingdings" w:hint="default"/>
      </w:rPr>
    </w:lvl>
    <w:lvl w:ilvl="6" w:tplc="5C98C8B8" w:tentative="1">
      <w:start w:val="1"/>
      <w:numFmt w:val="bullet"/>
      <w:lvlText w:val=""/>
      <w:lvlJc w:val="left"/>
      <w:pPr>
        <w:ind w:left="5400" w:hanging="360"/>
      </w:pPr>
      <w:rPr>
        <w:rFonts w:ascii="Symbol" w:hAnsi="Symbol" w:hint="default"/>
      </w:rPr>
    </w:lvl>
    <w:lvl w:ilvl="7" w:tplc="CFA8EAC6" w:tentative="1">
      <w:start w:val="1"/>
      <w:numFmt w:val="bullet"/>
      <w:lvlText w:val="o"/>
      <w:lvlJc w:val="left"/>
      <w:pPr>
        <w:ind w:left="6120" w:hanging="360"/>
      </w:pPr>
      <w:rPr>
        <w:rFonts w:ascii="Courier New" w:hAnsi="Courier New" w:hint="default"/>
      </w:rPr>
    </w:lvl>
    <w:lvl w:ilvl="8" w:tplc="7162190C" w:tentative="1">
      <w:start w:val="1"/>
      <w:numFmt w:val="bullet"/>
      <w:lvlText w:val=""/>
      <w:lvlJc w:val="left"/>
      <w:pPr>
        <w:ind w:left="6840" w:hanging="360"/>
      </w:pPr>
      <w:rPr>
        <w:rFonts w:ascii="Wingdings" w:hAnsi="Wingdings" w:hint="default"/>
      </w:rPr>
    </w:lvl>
  </w:abstractNum>
  <w:abstractNum w:abstractNumId="4" w15:restartNumberingAfterBreak="0">
    <w:nsid w:val="330B7B56"/>
    <w:multiLevelType w:val="singleLevel"/>
    <w:tmpl w:val="46C43200"/>
    <w:lvl w:ilvl="0">
      <w:start w:val="1"/>
      <w:numFmt w:val="bullet"/>
      <w:lvlText w:val=""/>
      <w:lvlJc w:val="left"/>
      <w:pPr>
        <w:tabs>
          <w:tab w:val="num" w:pos="360"/>
        </w:tabs>
        <w:ind w:left="360" w:hanging="360"/>
      </w:pPr>
      <w:rPr>
        <w:rFonts w:ascii="Symbol" w:hAnsi="Symbol" w:hint="default"/>
        <w:sz w:val="22"/>
      </w:rPr>
    </w:lvl>
  </w:abstractNum>
  <w:abstractNum w:abstractNumId="5" w15:restartNumberingAfterBreak="0">
    <w:nsid w:val="38F72DEE"/>
    <w:multiLevelType w:val="singleLevel"/>
    <w:tmpl w:val="46C43200"/>
    <w:lvl w:ilvl="0">
      <w:start w:val="1"/>
      <w:numFmt w:val="bullet"/>
      <w:lvlText w:val=""/>
      <w:lvlJc w:val="left"/>
      <w:pPr>
        <w:tabs>
          <w:tab w:val="num" w:pos="720"/>
        </w:tabs>
        <w:ind w:left="720" w:hanging="360"/>
      </w:pPr>
      <w:rPr>
        <w:rFonts w:ascii="Symbol" w:hAnsi="Symbol" w:hint="default"/>
        <w:sz w:val="22"/>
      </w:rPr>
    </w:lvl>
  </w:abstractNum>
  <w:abstractNum w:abstractNumId="6" w15:restartNumberingAfterBreak="0">
    <w:nsid w:val="3A2444F8"/>
    <w:multiLevelType w:val="hybridMultilevel"/>
    <w:tmpl w:val="44806048"/>
    <w:lvl w:ilvl="0" w:tplc="04090001">
      <w:start w:val="1"/>
      <w:numFmt w:val="bullet"/>
      <w:lvlText w:val=""/>
      <w:lvlJc w:val="left"/>
      <w:pPr>
        <w:tabs>
          <w:tab w:val="num" w:pos="1807"/>
        </w:tabs>
        <w:ind w:left="180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Wingdings"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Wingdings"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Wingdings"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7" w15:restartNumberingAfterBreak="0">
    <w:nsid w:val="3BE50C85"/>
    <w:multiLevelType w:val="hybridMultilevel"/>
    <w:tmpl w:val="0E60EB36"/>
    <w:lvl w:ilvl="0" w:tplc="FFFFFFFF">
      <w:numFmt w:val="bullet"/>
      <w:lvlText w:val="-"/>
      <w:lvlJc w:val="left"/>
      <w:pPr>
        <w:tabs>
          <w:tab w:val="num" w:pos="1807"/>
        </w:tabs>
        <w:ind w:left="1807" w:hanging="360"/>
      </w:pPr>
      <w:rPr>
        <w:rFonts w:ascii="Times" w:eastAsia="Times" w:hAnsi="Times" w:hint="default"/>
      </w:rPr>
    </w:lvl>
    <w:lvl w:ilvl="1" w:tplc="04090003" w:tentative="1">
      <w:start w:val="1"/>
      <w:numFmt w:val="bullet"/>
      <w:lvlText w:val="o"/>
      <w:lvlJc w:val="left"/>
      <w:pPr>
        <w:tabs>
          <w:tab w:val="num" w:pos="2167"/>
        </w:tabs>
        <w:ind w:left="2167" w:hanging="360"/>
      </w:pPr>
      <w:rPr>
        <w:rFonts w:ascii="Courier New" w:hAnsi="Courier New" w:cs="Wingdings"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Wingdings"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Wingdings"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8" w15:restartNumberingAfterBreak="0">
    <w:nsid w:val="3D1174AB"/>
    <w:multiLevelType w:val="singleLevel"/>
    <w:tmpl w:val="CC5C6678"/>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754301C"/>
    <w:multiLevelType w:val="singleLevel"/>
    <w:tmpl w:val="943C3E8A"/>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4BDF7CED"/>
    <w:multiLevelType w:val="singleLevel"/>
    <w:tmpl w:val="C2106010"/>
    <w:lvl w:ilvl="0">
      <w:start w:val="1"/>
      <w:numFmt w:val="bullet"/>
      <w:lvlText w:val=""/>
      <w:lvlJc w:val="left"/>
      <w:pPr>
        <w:tabs>
          <w:tab w:val="num" w:pos="360"/>
        </w:tabs>
        <w:ind w:left="360" w:hanging="360"/>
      </w:pPr>
      <w:rPr>
        <w:rFonts w:ascii="Symbol" w:hAnsi="Symbol" w:hint="default"/>
        <w:sz w:val="22"/>
      </w:rPr>
    </w:lvl>
  </w:abstractNum>
  <w:abstractNum w:abstractNumId="11" w15:restartNumberingAfterBreak="0">
    <w:nsid w:val="4F3741F7"/>
    <w:multiLevelType w:val="singleLevel"/>
    <w:tmpl w:val="AA96B72C"/>
    <w:lvl w:ilvl="0">
      <w:start w:val="1"/>
      <w:numFmt w:val="bullet"/>
      <w:lvlText w:val=""/>
      <w:lvlJc w:val="left"/>
      <w:pPr>
        <w:tabs>
          <w:tab w:val="num" w:pos="360"/>
        </w:tabs>
        <w:ind w:left="360" w:hanging="360"/>
      </w:pPr>
      <w:rPr>
        <w:rFonts w:ascii="Symbol" w:hAnsi="Symbol" w:hint="default"/>
        <w:sz w:val="22"/>
      </w:rPr>
    </w:lvl>
  </w:abstractNum>
  <w:abstractNum w:abstractNumId="12" w15:restartNumberingAfterBreak="0">
    <w:nsid w:val="56217F66"/>
    <w:multiLevelType w:val="multilevel"/>
    <w:tmpl w:val="0E60EB36"/>
    <w:lvl w:ilvl="0">
      <w:numFmt w:val="bullet"/>
      <w:lvlText w:val="-"/>
      <w:lvlJc w:val="left"/>
      <w:pPr>
        <w:tabs>
          <w:tab w:val="num" w:pos="1807"/>
        </w:tabs>
        <w:ind w:left="1807" w:hanging="360"/>
      </w:pPr>
      <w:rPr>
        <w:rFonts w:ascii="Times" w:eastAsia="Times" w:hAnsi="Times" w:hint="default"/>
      </w:rPr>
    </w:lvl>
    <w:lvl w:ilvl="1">
      <w:start w:val="1"/>
      <w:numFmt w:val="bullet"/>
      <w:lvlText w:val="o"/>
      <w:lvlJc w:val="left"/>
      <w:pPr>
        <w:tabs>
          <w:tab w:val="num" w:pos="2167"/>
        </w:tabs>
        <w:ind w:left="2167" w:hanging="360"/>
      </w:pPr>
      <w:rPr>
        <w:rFonts w:ascii="Courier New" w:hAnsi="Courier New" w:cs="Wingdings" w:hint="default"/>
      </w:rPr>
    </w:lvl>
    <w:lvl w:ilvl="2">
      <w:start w:val="1"/>
      <w:numFmt w:val="bullet"/>
      <w:lvlText w:val=""/>
      <w:lvlJc w:val="left"/>
      <w:pPr>
        <w:tabs>
          <w:tab w:val="num" w:pos="2887"/>
        </w:tabs>
        <w:ind w:left="2887" w:hanging="360"/>
      </w:pPr>
      <w:rPr>
        <w:rFonts w:ascii="Wingdings" w:hAnsi="Wingdings" w:hint="default"/>
      </w:rPr>
    </w:lvl>
    <w:lvl w:ilvl="3">
      <w:start w:val="1"/>
      <w:numFmt w:val="bullet"/>
      <w:lvlText w:val=""/>
      <w:lvlJc w:val="left"/>
      <w:pPr>
        <w:tabs>
          <w:tab w:val="num" w:pos="3607"/>
        </w:tabs>
        <w:ind w:left="3607" w:hanging="360"/>
      </w:pPr>
      <w:rPr>
        <w:rFonts w:ascii="Symbol" w:hAnsi="Symbol" w:hint="default"/>
      </w:rPr>
    </w:lvl>
    <w:lvl w:ilvl="4">
      <w:start w:val="1"/>
      <w:numFmt w:val="bullet"/>
      <w:lvlText w:val="o"/>
      <w:lvlJc w:val="left"/>
      <w:pPr>
        <w:tabs>
          <w:tab w:val="num" w:pos="4327"/>
        </w:tabs>
        <w:ind w:left="4327" w:hanging="360"/>
      </w:pPr>
      <w:rPr>
        <w:rFonts w:ascii="Courier New" w:hAnsi="Courier New" w:cs="Wingdings" w:hint="default"/>
      </w:rPr>
    </w:lvl>
    <w:lvl w:ilvl="5">
      <w:start w:val="1"/>
      <w:numFmt w:val="bullet"/>
      <w:lvlText w:val=""/>
      <w:lvlJc w:val="left"/>
      <w:pPr>
        <w:tabs>
          <w:tab w:val="num" w:pos="5047"/>
        </w:tabs>
        <w:ind w:left="5047" w:hanging="360"/>
      </w:pPr>
      <w:rPr>
        <w:rFonts w:ascii="Wingdings" w:hAnsi="Wingdings" w:hint="default"/>
      </w:rPr>
    </w:lvl>
    <w:lvl w:ilvl="6">
      <w:start w:val="1"/>
      <w:numFmt w:val="bullet"/>
      <w:lvlText w:val=""/>
      <w:lvlJc w:val="left"/>
      <w:pPr>
        <w:tabs>
          <w:tab w:val="num" w:pos="5767"/>
        </w:tabs>
        <w:ind w:left="5767" w:hanging="360"/>
      </w:pPr>
      <w:rPr>
        <w:rFonts w:ascii="Symbol" w:hAnsi="Symbol" w:hint="default"/>
      </w:rPr>
    </w:lvl>
    <w:lvl w:ilvl="7">
      <w:start w:val="1"/>
      <w:numFmt w:val="bullet"/>
      <w:lvlText w:val="o"/>
      <w:lvlJc w:val="left"/>
      <w:pPr>
        <w:tabs>
          <w:tab w:val="num" w:pos="6487"/>
        </w:tabs>
        <w:ind w:left="6487" w:hanging="360"/>
      </w:pPr>
      <w:rPr>
        <w:rFonts w:ascii="Courier New" w:hAnsi="Courier New" w:cs="Wingdings" w:hint="default"/>
      </w:rPr>
    </w:lvl>
    <w:lvl w:ilvl="8">
      <w:start w:val="1"/>
      <w:numFmt w:val="bullet"/>
      <w:lvlText w:val=""/>
      <w:lvlJc w:val="left"/>
      <w:pPr>
        <w:tabs>
          <w:tab w:val="num" w:pos="7207"/>
        </w:tabs>
        <w:ind w:left="7207" w:hanging="360"/>
      </w:pPr>
      <w:rPr>
        <w:rFonts w:ascii="Wingdings" w:hAnsi="Wingdings" w:hint="default"/>
      </w:rPr>
    </w:lvl>
  </w:abstractNum>
  <w:abstractNum w:abstractNumId="13" w15:restartNumberingAfterBreak="0">
    <w:nsid w:val="67BF677C"/>
    <w:multiLevelType w:val="hybridMultilevel"/>
    <w:tmpl w:val="63DED2F6"/>
    <w:lvl w:ilvl="0" w:tplc="000E92AC">
      <w:start w:val="1"/>
      <w:numFmt w:val="bullet"/>
      <w:lvlText w:val=""/>
      <w:lvlJc w:val="left"/>
      <w:pPr>
        <w:tabs>
          <w:tab w:val="num" w:pos="720"/>
        </w:tabs>
        <w:ind w:left="720" w:hanging="360"/>
      </w:pPr>
      <w:rPr>
        <w:rFonts w:ascii="Symbol" w:hAnsi="Symbol" w:hint="default"/>
      </w:rPr>
    </w:lvl>
    <w:lvl w:ilvl="1" w:tplc="5BD2175E" w:tentative="1">
      <w:start w:val="1"/>
      <w:numFmt w:val="bullet"/>
      <w:lvlText w:val="o"/>
      <w:lvlJc w:val="left"/>
      <w:pPr>
        <w:tabs>
          <w:tab w:val="num" w:pos="1440"/>
        </w:tabs>
        <w:ind w:left="1440" w:hanging="360"/>
      </w:pPr>
      <w:rPr>
        <w:rFonts w:ascii="Courier New" w:hAnsi="Courier New" w:hint="default"/>
      </w:rPr>
    </w:lvl>
    <w:lvl w:ilvl="2" w:tplc="E3527182">
      <w:start w:val="1"/>
      <w:numFmt w:val="bullet"/>
      <w:lvlText w:val=""/>
      <w:lvlJc w:val="left"/>
      <w:pPr>
        <w:tabs>
          <w:tab w:val="num" w:pos="1800"/>
        </w:tabs>
        <w:ind w:left="1800" w:hanging="360"/>
      </w:pPr>
      <w:rPr>
        <w:rFonts w:ascii="Symbol" w:hAnsi="Symbol" w:hint="default"/>
      </w:rPr>
    </w:lvl>
    <w:lvl w:ilvl="3" w:tplc="2BC23692">
      <w:start w:val="1"/>
      <w:numFmt w:val="bullet"/>
      <w:lvlText w:val=""/>
      <w:lvlJc w:val="left"/>
      <w:pPr>
        <w:tabs>
          <w:tab w:val="num" w:pos="2880"/>
        </w:tabs>
        <w:ind w:left="2880" w:hanging="360"/>
      </w:pPr>
      <w:rPr>
        <w:rFonts w:ascii="Symbol" w:hAnsi="Symbol" w:hint="default"/>
      </w:rPr>
    </w:lvl>
    <w:lvl w:ilvl="4" w:tplc="CDA4C11A" w:tentative="1">
      <w:start w:val="1"/>
      <w:numFmt w:val="bullet"/>
      <w:lvlText w:val="o"/>
      <w:lvlJc w:val="left"/>
      <w:pPr>
        <w:tabs>
          <w:tab w:val="num" w:pos="3600"/>
        </w:tabs>
        <w:ind w:left="3600" w:hanging="360"/>
      </w:pPr>
      <w:rPr>
        <w:rFonts w:ascii="Courier New" w:hAnsi="Courier New" w:hint="default"/>
      </w:rPr>
    </w:lvl>
    <w:lvl w:ilvl="5" w:tplc="9C168992" w:tentative="1">
      <w:start w:val="1"/>
      <w:numFmt w:val="bullet"/>
      <w:lvlText w:val=""/>
      <w:lvlJc w:val="left"/>
      <w:pPr>
        <w:tabs>
          <w:tab w:val="num" w:pos="4320"/>
        </w:tabs>
        <w:ind w:left="4320" w:hanging="360"/>
      </w:pPr>
      <w:rPr>
        <w:rFonts w:ascii="Wingdings" w:hAnsi="Wingdings" w:hint="default"/>
      </w:rPr>
    </w:lvl>
    <w:lvl w:ilvl="6" w:tplc="0DE8D512" w:tentative="1">
      <w:start w:val="1"/>
      <w:numFmt w:val="bullet"/>
      <w:lvlText w:val=""/>
      <w:lvlJc w:val="left"/>
      <w:pPr>
        <w:tabs>
          <w:tab w:val="num" w:pos="5040"/>
        </w:tabs>
        <w:ind w:left="5040" w:hanging="360"/>
      </w:pPr>
      <w:rPr>
        <w:rFonts w:ascii="Symbol" w:hAnsi="Symbol" w:hint="default"/>
      </w:rPr>
    </w:lvl>
    <w:lvl w:ilvl="7" w:tplc="977E2C02" w:tentative="1">
      <w:start w:val="1"/>
      <w:numFmt w:val="bullet"/>
      <w:lvlText w:val="o"/>
      <w:lvlJc w:val="left"/>
      <w:pPr>
        <w:tabs>
          <w:tab w:val="num" w:pos="5760"/>
        </w:tabs>
        <w:ind w:left="5760" w:hanging="360"/>
      </w:pPr>
      <w:rPr>
        <w:rFonts w:ascii="Courier New" w:hAnsi="Courier New" w:hint="default"/>
      </w:rPr>
    </w:lvl>
    <w:lvl w:ilvl="8" w:tplc="94A291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D4C60"/>
    <w:multiLevelType w:val="hybridMultilevel"/>
    <w:tmpl w:val="856E712E"/>
    <w:lvl w:ilvl="0" w:tplc="FFFFFFFF">
      <w:numFmt w:val="bullet"/>
      <w:lvlText w:val="-"/>
      <w:lvlJc w:val="left"/>
      <w:pPr>
        <w:tabs>
          <w:tab w:val="num" w:pos="2520"/>
        </w:tabs>
        <w:ind w:left="2520" w:hanging="360"/>
      </w:pPr>
      <w:rPr>
        <w:rFonts w:ascii="Times" w:eastAsia="Times" w:hAnsi="Times"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73775F61"/>
    <w:multiLevelType w:val="hybridMultilevel"/>
    <w:tmpl w:val="BEFA2A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CB04438"/>
    <w:multiLevelType w:val="singleLevel"/>
    <w:tmpl w:val="E05E2410"/>
    <w:lvl w:ilvl="0">
      <w:start w:val="1"/>
      <w:numFmt w:val="bullet"/>
      <w:lvlText w:val=""/>
      <w:lvlJc w:val="left"/>
      <w:pPr>
        <w:tabs>
          <w:tab w:val="num" w:pos="360"/>
        </w:tabs>
        <w:ind w:left="360" w:hanging="360"/>
      </w:pPr>
      <w:rPr>
        <w:rFonts w:ascii="Symbol" w:hAnsi="Symbol" w:hint="default"/>
        <w:sz w:val="22"/>
      </w:rPr>
    </w:lvl>
  </w:abstractNum>
  <w:num w:numId="1">
    <w:abstractNumId w:val="0"/>
  </w:num>
  <w:num w:numId="2">
    <w:abstractNumId w:val="1"/>
  </w:num>
  <w:num w:numId="3">
    <w:abstractNumId w:val="11"/>
  </w:num>
  <w:num w:numId="4">
    <w:abstractNumId w:val="9"/>
  </w:num>
  <w:num w:numId="5">
    <w:abstractNumId w:val="16"/>
  </w:num>
  <w:num w:numId="6">
    <w:abstractNumId w:val="8"/>
  </w:num>
  <w:num w:numId="7">
    <w:abstractNumId w:val="5"/>
  </w:num>
  <w:num w:numId="8">
    <w:abstractNumId w:val="4"/>
  </w:num>
  <w:num w:numId="9">
    <w:abstractNumId w:val="10"/>
  </w:num>
  <w:num w:numId="10">
    <w:abstractNumId w:val="13"/>
  </w:num>
  <w:num w:numId="11">
    <w:abstractNumId w:val="3"/>
  </w:num>
  <w:num w:numId="12">
    <w:abstractNumId w:val="14"/>
  </w:num>
  <w:num w:numId="13">
    <w:abstractNumId w:val="7"/>
  </w:num>
  <w:num w:numId="14">
    <w:abstractNumId w:val="12"/>
  </w:num>
  <w:num w:numId="15">
    <w:abstractNumId w:val="6"/>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16C6"/>
    <w:rsid w:val="000B16C6"/>
    <w:rsid w:val="000C7D7C"/>
    <w:rsid w:val="000E70ED"/>
    <w:rsid w:val="001A3CA9"/>
    <w:rsid w:val="00263846"/>
    <w:rsid w:val="003F4FBB"/>
    <w:rsid w:val="0043722A"/>
    <w:rsid w:val="004D3D68"/>
    <w:rsid w:val="00540D0C"/>
    <w:rsid w:val="006F6B31"/>
    <w:rsid w:val="007716F6"/>
    <w:rsid w:val="007F76E8"/>
    <w:rsid w:val="0086322A"/>
    <w:rsid w:val="009A0625"/>
    <w:rsid w:val="009F6FD1"/>
    <w:rsid w:val="00A478CD"/>
    <w:rsid w:val="00AA7BE9"/>
    <w:rsid w:val="00AF0885"/>
    <w:rsid w:val="00B10F09"/>
    <w:rsid w:val="00B33DBC"/>
    <w:rsid w:val="00BD54EC"/>
    <w:rsid w:val="00C65578"/>
    <w:rsid w:val="00D05C32"/>
    <w:rsid w:val="00D448D3"/>
    <w:rsid w:val="00E52C6D"/>
    <w:rsid w:val="00EA3BC9"/>
    <w:rsid w:val="00EA3F76"/>
    <w:rsid w:val="00ED7260"/>
    <w:rsid w:val="00F02367"/>
    <w:rsid w:val="00F15012"/>
    <w:rsid w:val="00F3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0B7F6"/>
  <w14:defaultImageDpi w14:val="300"/>
  <w15:chartTrackingRefBased/>
  <w15:docId w15:val="{380A612D-59C9-F24F-A62A-E401F723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Georgia" w:hAnsi="Georgia"/>
      <w:b/>
    </w:rPr>
  </w:style>
  <w:style w:type="paragraph" w:styleId="Heading2">
    <w:name w:val="heading 2"/>
    <w:basedOn w:val="Normal"/>
    <w:next w:val="Normal"/>
    <w:qFormat/>
    <w:pPr>
      <w:keepNext/>
      <w:outlineLvl w:val="1"/>
    </w:pPr>
    <w:rPr>
      <w:rFonts w:ascii="Georgia" w:hAnsi="Georgia"/>
      <w:b/>
      <w:sz w:val="20"/>
    </w:rPr>
  </w:style>
  <w:style w:type="paragraph" w:styleId="Heading3">
    <w:name w:val="heading 3"/>
    <w:basedOn w:val="Normal"/>
    <w:next w:val="Normal"/>
    <w:qFormat/>
    <w:pPr>
      <w:keepNext/>
      <w:outlineLvl w:val="2"/>
    </w:pPr>
    <w:rPr>
      <w:rFonts w:ascii="Georgia" w:hAnsi="Georgia"/>
      <w:i/>
      <w:sz w:val="20"/>
    </w:rPr>
  </w:style>
  <w:style w:type="paragraph" w:styleId="Heading4">
    <w:name w:val="heading 4"/>
    <w:basedOn w:val="Normal"/>
    <w:next w:val="Normal"/>
    <w:qFormat/>
    <w:pPr>
      <w:keepNext/>
      <w:outlineLvl w:val="3"/>
    </w:pPr>
    <w:rPr>
      <w:rFonts w:ascii="Georgia" w:hAnsi="Georgia"/>
      <w:i/>
      <w:color w:val="000000"/>
      <w:sz w:val="20"/>
    </w:rPr>
  </w:style>
  <w:style w:type="paragraph" w:styleId="Heading5">
    <w:name w:val="heading 5"/>
    <w:basedOn w:val="Normal"/>
    <w:next w:val="Normal"/>
    <w:qFormat/>
    <w:pPr>
      <w:keepNext/>
      <w:outlineLvl w:val="4"/>
    </w:pPr>
    <w:rPr>
      <w:rFonts w:ascii="Georgia" w:hAnsi="Georgia"/>
      <w:i/>
      <w:color w:val="000000"/>
      <w:sz w:val="22"/>
    </w:rPr>
  </w:style>
  <w:style w:type="paragraph" w:styleId="Heading6">
    <w:name w:val="heading 6"/>
    <w:basedOn w:val="Normal"/>
    <w:next w:val="Normal"/>
    <w:qFormat/>
    <w:pPr>
      <w:keepNext/>
      <w:jc w:val="center"/>
      <w:outlineLvl w:val="5"/>
    </w:pPr>
    <w:rPr>
      <w:rFonts w:ascii="Georgia" w:hAnsi="Georgia"/>
      <w:b/>
      <w:i/>
      <w:sz w:val="22"/>
    </w:rPr>
  </w:style>
  <w:style w:type="paragraph" w:styleId="Heading7">
    <w:name w:val="heading 7"/>
    <w:basedOn w:val="Normal"/>
    <w:next w:val="Normal"/>
    <w:qFormat/>
    <w:pPr>
      <w:keepNext/>
      <w:outlineLvl w:val="6"/>
    </w:pPr>
    <w:rPr>
      <w:rFonts w:ascii="Georgia" w:hAnsi="Georgi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2880"/>
    </w:pPr>
  </w:style>
  <w:style w:type="paragraph" w:styleId="BodyTextIndent2">
    <w:name w:val="Body Text Indent 2"/>
    <w:basedOn w:val="Normal"/>
    <w:pPr>
      <w:ind w:left="2880"/>
    </w:pPr>
    <w:rPr>
      <w:rFonts w:ascii="Georgia" w:hAnsi="Georgia"/>
      <w:sz w:val="22"/>
    </w:rPr>
  </w:style>
  <w:style w:type="paragraph" w:styleId="BodyText">
    <w:name w:val="Body Text"/>
    <w:basedOn w:val="Normal"/>
    <w:pPr>
      <w:spacing w:line="360" w:lineRule="auto"/>
    </w:pPr>
    <w:rPr>
      <w:rFonts w:ascii="Georgia" w:hAnsi="Georgia"/>
      <w:sz w:val="22"/>
    </w:rPr>
  </w:style>
  <w:style w:type="character" w:styleId="Hyperlink">
    <w:name w:val="Hyperlink"/>
    <w:rPr>
      <w:color w:val="0000FF"/>
      <w:u w:val="single"/>
    </w:rPr>
  </w:style>
  <w:style w:type="paragraph" w:styleId="BodyText2">
    <w:name w:val="Body Text 2"/>
    <w:basedOn w:val="Normal"/>
    <w:rPr>
      <w:rFonts w:ascii="Georgia" w:hAnsi="Georgia"/>
      <w:b/>
      <w:sz w:val="20"/>
    </w:rPr>
  </w:style>
  <w:style w:type="character" w:styleId="UnresolvedMention">
    <w:name w:val="Unresolved Mention"/>
    <w:uiPriority w:val="99"/>
    <w:semiHidden/>
    <w:unhideWhenUsed/>
    <w:rsid w:val="006F6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025">
      <w:bodyDiv w:val="1"/>
      <w:marLeft w:val="0"/>
      <w:marRight w:val="0"/>
      <w:marTop w:val="0"/>
      <w:marBottom w:val="0"/>
      <w:divBdr>
        <w:top w:val="none" w:sz="0" w:space="0" w:color="auto"/>
        <w:left w:val="none" w:sz="0" w:space="0" w:color="auto"/>
        <w:bottom w:val="none" w:sz="0" w:space="0" w:color="auto"/>
        <w:right w:val="none" w:sz="0" w:space="0" w:color="auto"/>
      </w:divBdr>
    </w:div>
    <w:div w:id="11734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dy.voois@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Matthew R</vt:lpstr>
    </vt:vector>
  </TitlesOfParts>
  <Company>musicalhiker productions</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R</dc:title>
  <dc:subject/>
  <dc:creator>Matthew Hill</dc:creator>
  <cp:keywords/>
  <cp:lastModifiedBy>Hill, Matthew R.</cp:lastModifiedBy>
  <cp:revision>6</cp:revision>
  <cp:lastPrinted>2010-03-14T18:58:00Z</cp:lastPrinted>
  <dcterms:created xsi:type="dcterms:W3CDTF">2022-07-14T03:40:00Z</dcterms:created>
  <dcterms:modified xsi:type="dcterms:W3CDTF">2024-05-09T03:37:00Z</dcterms:modified>
</cp:coreProperties>
</file>